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6D38B" w14:textId="77777777" w:rsidR="00CD0A00" w:rsidRPr="00CD0A00" w:rsidRDefault="00CD0A00" w:rsidP="00CD0A00">
      <w:pPr>
        <w:spacing w:before="120" w:after="120" w:line="276" w:lineRule="auto"/>
        <w:ind w:left="66"/>
        <w:rPr>
          <w:rFonts w:asciiTheme="minorHAnsi" w:hAnsiTheme="minorHAnsi" w:cstheme="minorHAnsi"/>
        </w:rPr>
      </w:pPr>
    </w:p>
    <w:p w14:paraId="7E6E88A8" w14:textId="77777777" w:rsidR="00CD0A00" w:rsidRPr="00CD0A00" w:rsidRDefault="00CD0A00" w:rsidP="00CD0A00">
      <w:pPr>
        <w:spacing w:before="120" w:after="120" w:line="276" w:lineRule="auto"/>
        <w:ind w:left="66"/>
        <w:rPr>
          <w:rFonts w:asciiTheme="minorHAnsi" w:hAnsiTheme="minorHAnsi" w:cstheme="minorHAnsi"/>
        </w:rPr>
      </w:pPr>
    </w:p>
    <w:p w14:paraId="1FD1930A" w14:textId="77777777" w:rsidR="00CD0A00" w:rsidRPr="009B2C34" w:rsidRDefault="00CD0A00" w:rsidP="00CD0A00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  <w:r w:rsidRPr="009B2C34">
        <w:rPr>
          <w:rFonts w:asciiTheme="minorHAnsi" w:hAnsiTheme="minorHAnsi" w:cstheme="minorHAnsi"/>
          <w:b/>
          <w:kern w:val="3"/>
          <w:lang w:eastAsia="ar-SA"/>
        </w:rPr>
        <w:t>DOLNOŚLĄSKA SŁUŻBA DRÓG I KOLEI WE WROCŁAWIU</w:t>
      </w:r>
    </w:p>
    <w:p w14:paraId="7B096293" w14:textId="77777777" w:rsidR="00CD0A00" w:rsidRPr="00CD0A00" w:rsidRDefault="00CD0A00" w:rsidP="00CD0A00">
      <w:pPr>
        <w:suppressAutoHyphens/>
        <w:autoSpaceDN w:val="0"/>
        <w:spacing w:before="120" w:after="120" w:line="276" w:lineRule="auto"/>
        <w:jc w:val="center"/>
        <w:textAlignment w:val="baseline"/>
        <w:rPr>
          <w:rFonts w:asciiTheme="minorHAnsi" w:hAnsiTheme="minorHAnsi" w:cstheme="minorHAnsi"/>
          <w:kern w:val="3"/>
          <w:lang w:eastAsia="ar-SA"/>
        </w:rPr>
      </w:pPr>
    </w:p>
    <w:p w14:paraId="3217911F" w14:textId="77777777" w:rsidR="00CD0A00" w:rsidRPr="00CD0A00" w:rsidRDefault="00CD0A00" w:rsidP="00CD0A00">
      <w:pPr>
        <w:suppressAutoHyphens/>
        <w:autoSpaceDN w:val="0"/>
        <w:spacing w:before="120" w:after="120" w:line="276" w:lineRule="auto"/>
        <w:jc w:val="center"/>
        <w:textAlignment w:val="baseline"/>
        <w:rPr>
          <w:rFonts w:asciiTheme="minorHAnsi" w:hAnsiTheme="minorHAnsi" w:cstheme="minorHAnsi"/>
          <w:kern w:val="3"/>
          <w:lang w:eastAsia="ar-SA"/>
        </w:rPr>
      </w:pPr>
    </w:p>
    <w:p w14:paraId="4D272582" w14:textId="77777777" w:rsidR="00CD0A00" w:rsidRPr="00CD0A00" w:rsidRDefault="00CD0A00" w:rsidP="00CD0A00">
      <w:pPr>
        <w:suppressAutoHyphens/>
        <w:autoSpaceDN w:val="0"/>
        <w:spacing w:before="120" w:after="120" w:line="276" w:lineRule="auto"/>
        <w:jc w:val="center"/>
        <w:textAlignment w:val="baseline"/>
        <w:rPr>
          <w:rFonts w:asciiTheme="minorHAnsi" w:hAnsiTheme="minorHAnsi" w:cstheme="minorHAnsi"/>
          <w:kern w:val="3"/>
          <w:lang w:eastAsia="ar-SA"/>
        </w:rPr>
      </w:pPr>
    </w:p>
    <w:p w14:paraId="71D6BE7F" w14:textId="77777777" w:rsidR="00CD0A00" w:rsidRPr="00CD0A00" w:rsidRDefault="00CD0A00" w:rsidP="00CD0A00">
      <w:pPr>
        <w:suppressAutoHyphens/>
        <w:autoSpaceDN w:val="0"/>
        <w:spacing w:before="120" w:after="120" w:line="276" w:lineRule="auto"/>
        <w:jc w:val="center"/>
        <w:textAlignment w:val="baseline"/>
        <w:rPr>
          <w:rFonts w:asciiTheme="minorHAnsi" w:hAnsiTheme="minorHAnsi" w:cstheme="minorHAnsi"/>
          <w:kern w:val="3"/>
          <w:lang w:eastAsia="ar-SA"/>
        </w:rPr>
      </w:pPr>
    </w:p>
    <w:p w14:paraId="5656F8E9" w14:textId="77777777" w:rsidR="00CD0A00" w:rsidRPr="00CD0A00" w:rsidRDefault="00CD0A00" w:rsidP="00CD0A00">
      <w:pPr>
        <w:spacing w:before="120" w:after="120" w:line="276" w:lineRule="auto"/>
        <w:jc w:val="center"/>
        <w:rPr>
          <w:rFonts w:asciiTheme="minorHAnsi" w:hAnsiTheme="minorHAnsi" w:cstheme="minorHAnsi"/>
          <w:b/>
        </w:rPr>
      </w:pPr>
    </w:p>
    <w:p w14:paraId="6197D656" w14:textId="77777777" w:rsidR="00CD0A00" w:rsidRPr="00CD0A00" w:rsidRDefault="00CD0A00" w:rsidP="00CD0A0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4"/>
        </w:rPr>
      </w:pPr>
      <w:r w:rsidRPr="00CD0A00">
        <w:rPr>
          <w:rFonts w:asciiTheme="minorHAnsi" w:hAnsiTheme="minorHAnsi" w:cstheme="minorHAnsi"/>
          <w:b/>
          <w:sz w:val="24"/>
        </w:rPr>
        <w:t>SZCZEGÓŁOWA SPECYFIKACJA TECHNICZNA</w:t>
      </w:r>
    </w:p>
    <w:p w14:paraId="19069D53" w14:textId="77777777" w:rsidR="00CD0A00" w:rsidRPr="00CD0A00" w:rsidRDefault="00CD0A00" w:rsidP="00CD0A00">
      <w:pPr>
        <w:spacing w:before="120" w:after="120" w:line="276" w:lineRule="auto"/>
        <w:ind w:left="66"/>
        <w:jc w:val="center"/>
        <w:rPr>
          <w:rFonts w:asciiTheme="minorHAnsi" w:hAnsiTheme="minorHAnsi" w:cstheme="minorHAnsi"/>
        </w:rPr>
      </w:pPr>
    </w:p>
    <w:p w14:paraId="2DCE4B33" w14:textId="77777777" w:rsidR="00CD0A00" w:rsidRPr="00CD0A00" w:rsidRDefault="00CD0A00" w:rsidP="00CD0A00">
      <w:pPr>
        <w:spacing w:before="120" w:after="120" w:line="276" w:lineRule="auto"/>
        <w:ind w:left="66"/>
        <w:jc w:val="center"/>
        <w:rPr>
          <w:rFonts w:asciiTheme="minorHAnsi" w:hAnsiTheme="minorHAnsi" w:cstheme="minorHAnsi"/>
        </w:rPr>
      </w:pPr>
    </w:p>
    <w:p w14:paraId="5E27B965" w14:textId="77777777" w:rsidR="00CD0A00" w:rsidRPr="00CD0A00" w:rsidRDefault="00CD0A00" w:rsidP="00CD0A00">
      <w:pPr>
        <w:spacing w:before="120" w:after="120" w:line="276" w:lineRule="auto"/>
        <w:ind w:left="66"/>
        <w:jc w:val="center"/>
        <w:rPr>
          <w:rFonts w:asciiTheme="minorHAnsi" w:hAnsiTheme="minorHAnsi" w:cstheme="minorHAnsi"/>
        </w:rPr>
      </w:pPr>
    </w:p>
    <w:p w14:paraId="350037AD" w14:textId="77777777" w:rsidR="00CD0A00" w:rsidRPr="00CD0A00" w:rsidRDefault="00CD0A00" w:rsidP="00CD0A00">
      <w:pPr>
        <w:spacing w:before="120" w:after="120" w:line="276" w:lineRule="auto"/>
        <w:jc w:val="center"/>
        <w:rPr>
          <w:rFonts w:asciiTheme="minorHAnsi" w:hAnsiTheme="minorHAnsi" w:cstheme="minorHAnsi"/>
          <w:b/>
        </w:rPr>
      </w:pPr>
    </w:p>
    <w:p w14:paraId="6464B579" w14:textId="77777777" w:rsidR="00CD0A00" w:rsidRPr="00CD0A00" w:rsidRDefault="00CD0A00" w:rsidP="00CD0A0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8"/>
        </w:rPr>
      </w:pPr>
    </w:p>
    <w:p w14:paraId="0692C3B1" w14:textId="77777777" w:rsidR="00CD0A00" w:rsidRPr="00CD0A00" w:rsidRDefault="00CD0A00" w:rsidP="00CD0A00">
      <w:pPr>
        <w:spacing w:before="120" w:line="276" w:lineRule="auto"/>
        <w:ind w:hanging="11"/>
        <w:jc w:val="center"/>
        <w:rPr>
          <w:rFonts w:asciiTheme="minorHAnsi" w:hAnsiTheme="minorHAnsi" w:cstheme="minorHAnsi"/>
          <w:b/>
        </w:rPr>
      </w:pPr>
      <w:r w:rsidRPr="00CD0A00">
        <w:rPr>
          <w:rFonts w:asciiTheme="minorHAnsi" w:hAnsiTheme="minorHAnsi" w:cstheme="minorHAnsi"/>
          <w:b/>
        </w:rPr>
        <w:t>D-05.02.00b</w:t>
      </w:r>
    </w:p>
    <w:p w14:paraId="476A23E2" w14:textId="77777777" w:rsidR="00CD0A00" w:rsidRPr="00CD0A00" w:rsidRDefault="00CD0A00" w:rsidP="00CD0A00">
      <w:pPr>
        <w:spacing w:after="120" w:line="276" w:lineRule="auto"/>
        <w:ind w:hanging="11"/>
        <w:jc w:val="center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>v.1</w:t>
      </w:r>
    </w:p>
    <w:p w14:paraId="4DEF72FC" w14:textId="77777777" w:rsidR="00CD0A00" w:rsidRPr="00CD0A00" w:rsidRDefault="00CD0A00" w:rsidP="00CD0A00">
      <w:pPr>
        <w:spacing w:before="120" w:after="120" w:line="276" w:lineRule="auto"/>
        <w:ind w:left="63"/>
        <w:jc w:val="center"/>
        <w:rPr>
          <w:rFonts w:asciiTheme="minorHAnsi" w:hAnsiTheme="minorHAnsi" w:cstheme="minorHAnsi"/>
        </w:rPr>
      </w:pPr>
    </w:p>
    <w:p w14:paraId="761B1E3C" w14:textId="77777777" w:rsidR="00CD0A00" w:rsidRPr="00CD0A00" w:rsidRDefault="00CD0A00" w:rsidP="00CD0A00">
      <w:pPr>
        <w:spacing w:before="120" w:after="120" w:line="276" w:lineRule="auto"/>
        <w:ind w:right="9"/>
        <w:jc w:val="center"/>
        <w:rPr>
          <w:rFonts w:asciiTheme="minorHAnsi" w:hAnsiTheme="minorHAnsi" w:cstheme="minorHAnsi"/>
          <w:b/>
        </w:rPr>
      </w:pPr>
      <w:r w:rsidRPr="00CD0A00">
        <w:rPr>
          <w:rFonts w:asciiTheme="minorHAnsi" w:hAnsiTheme="minorHAnsi" w:cstheme="minorHAnsi"/>
          <w:b/>
        </w:rPr>
        <w:t>NAPRAWA DRÓG DESTRUKTEM</w:t>
      </w:r>
    </w:p>
    <w:p w14:paraId="0963EB32" w14:textId="77777777" w:rsidR="00CD0A00" w:rsidRPr="00CD0A00" w:rsidRDefault="00CD0A00" w:rsidP="00CD0A00">
      <w:pPr>
        <w:spacing w:before="120" w:after="120" w:line="276" w:lineRule="auto"/>
        <w:ind w:left="67"/>
        <w:jc w:val="center"/>
        <w:rPr>
          <w:rFonts w:asciiTheme="minorHAnsi" w:hAnsiTheme="minorHAnsi" w:cstheme="minorHAnsi"/>
        </w:rPr>
      </w:pPr>
    </w:p>
    <w:p w14:paraId="59429955" w14:textId="77777777" w:rsidR="00CD0A00" w:rsidRPr="00CD0A00" w:rsidRDefault="00CD0A00" w:rsidP="00CD0A00">
      <w:pPr>
        <w:spacing w:before="120" w:after="120" w:line="276" w:lineRule="auto"/>
        <w:ind w:left="67"/>
        <w:jc w:val="center"/>
        <w:rPr>
          <w:rFonts w:asciiTheme="minorHAnsi" w:hAnsiTheme="minorHAnsi" w:cstheme="minorHAnsi"/>
        </w:rPr>
      </w:pPr>
    </w:p>
    <w:p w14:paraId="6B01263F" w14:textId="77777777" w:rsidR="00CD0A00" w:rsidRPr="00CD0A00" w:rsidRDefault="00CD0A00" w:rsidP="00CD0A00">
      <w:pPr>
        <w:spacing w:before="120" w:after="120" w:line="276" w:lineRule="auto"/>
        <w:ind w:left="67"/>
        <w:rPr>
          <w:rFonts w:asciiTheme="minorHAnsi" w:hAnsiTheme="minorHAnsi" w:cstheme="minorHAnsi"/>
        </w:rPr>
      </w:pPr>
    </w:p>
    <w:p w14:paraId="26252CF5" w14:textId="77777777" w:rsidR="00CD0A00" w:rsidRPr="00CD0A00" w:rsidRDefault="00CD0A00" w:rsidP="00CD0A00">
      <w:pPr>
        <w:spacing w:before="120" w:after="120" w:line="276" w:lineRule="auto"/>
        <w:ind w:left="67"/>
        <w:rPr>
          <w:rFonts w:asciiTheme="minorHAnsi" w:hAnsiTheme="minorHAnsi" w:cstheme="minorHAnsi"/>
        </w:rPr>
      </w:pPr>
    </w:p>
    <w:p w14:paraId="7B3A8665" w14:textId="77777777" w:rsidR="00CD0A00" w:rsidRPr="00CD0A00" w:rsidRDefault="00CD0A00" w:rsidP="00CD0A00">
      <w:pPr>
        <w:spacing w:before="120" w:after="120" w:line="276" w:lineRule="auto"/>
        <w:ind w:left="67"/>
        <w:rPr>
          <w:rFonts w:asciiTheme="minorHAnsi" w:hAnsiTheme="minorHAnsi" w:cstheme="minorHAnsi"/>
        </w:rPr>
      </w:pPr>
    </w:p>
    <w:p w14:paraId="0F42D744" w14:textId="77777777" w:rsidR="00CD0A00" w:rsidRPr="00CD0A00" w:rsidRDefault="00CD0A00" w:rsidP="00CD0A00">
      <w:pPr>
        <w:spacing w:before="120" w:after="120" w:line="276" w:lineRule="auto"/>
        <w:ind w:left="67"/>
        <w:rPr>
          <w:rFonts w:asciiTheme="minorHAnsi" w:hAnsiTheme="minorHAnsi" w:cstheme="minorHAnsi"/>
        </w:rPr>
      </w:pPr>
    </w:p>
    <w:p w14:paraId="124907E0" w14:textId="77777777" w:rsidR="00CD0A00" w:rsidRPr="00CD0A00" w:rsidRDefault="00CD0A00" w:rsidP="00CD0A00">
      <w:pPr>
        <w:spacing w:before="120" w:after="120" w:line="276" w:lineRule="auto"/>
        <w:ind w:left="67"/>
        <w:rPr>
          <w:rFonts w:asciiTheme="minorHAnsi" w:hAnsiTheme="minorHAnsi" w:cstheme="minorHAnsi"/>
        </w:rPr>
      </w:pPr>
    </w:p>
    <w:p w14:paraId="16BFCA62" w14:textId="77777777" w:rsidR="00CD0A00" w:rsidRPr="00CD0A00" w:rsidRDefault="00CD0A00" w:rsidP="00CD0A00">
      <w:pPr>
        <w:spacing w:before="120" w:after="120" w:line="276" w:lineRule="auto"/>
        <w:ind w:left="67"/>
        <w:rPr>
          <w:rFonts w:asciiTheme="minorHAnsi" w:hAnsiTheme="minorHAnsi" w:cstheme="minorHAnsi"/>
        </w:rPr>
      </w:pPr>
    </w:p>
    <w:p w14:paraId="56C3D94F" w14:textId="77777777" w:rsidR="00CD0A00" w:rsidRPr="00CD0A00" w:rsidRDefault="00CD0A00" w:rsidP="00CD0A00">
      <w:pPr>
        <w:spacing w:before="120" w:after="120" w:line="276" w:lineRule="auto"/>
        <w:ind w:left="67"/>
        <w:rPr>
          <w:rFonts w:asciiTheme="minorHAnsi" w:hAnsiTheme="minorHAnsi" w:cstheme="minorHAnsi"/>
        </w:rPr>
      </w:pPr>
    </w:p>
    <w:p w14:paraId="32747F05" w14:textId="77777777" w:rsidR="00CD0A00" w:rsidRPr="00CD0A00" w:rsidRDefault="00CD0A00" w:rsidP="00CD0A00">
      <w:pPr>
        <w:spacing w:before="120" w:after="120" w:line="276" w:lineRule="auto"/>
        <w:ind w:left="67"/>
        <w:rPr>
          <w:rFonts w:asciiTheme="minorHAnsi" w:hAnsiTheme="minorHAnsi" w:cstheme="minorHAnsi"/>
        </w:rPr>
      </w:pPr>
    </w:p>
    <w:p w14:paraId="3A39BC0F" w14:textId="77777777" w:rsidR="00CD0A00" w:rsidRPr="00CD0A00" w:rsidRDefault="00CD0A00" w:rsidP="00CD0A00">
      <w:pPr>
        <w:spacing w:before="120" w:after="120" w:line="276" w:lineRule="auto"/>
        <w:ind w:left="67"/>
        <w:rPr>
          <w:rFonts w:asciiTheme="minorHAnsi" w:hAnsiTheme="minorHAnsi" w:cstheme="minorHAnsi"/>
        </w:rPr>
      </w:pPr>
    </w:p>
    <w:p w14:paraId="53F04BBD" w14:textId="77777777" w:rsidR="00CD0A00" w:rsidRPr="00CD0A00" w:rsidRDefault="00CD0A00" w:rsidP="00CD0A00">
      <w:pPr>
        <w:spacing w:before="120" w:after="120" w:line="276" w:lineRule="auto"/>
        <w:ind w:left="67"/>
        <w:rPr>
          <w:rFonts w:asciiTheme="minorHAnsi" w:hAnsiTheme="minorHAnsi" w:cstheme="minorHAnsi"/>
        </w:rPr>
      </w:pPr>
    </w:p>
    <w:p w14:paraId="449665A8" w14:textId="77777777" w:rsidR="00CD0A00" w:rsidRPr="00CD0A00" w:rsidRDefault="00CD0A00" w:rsidP="00CD0A00">
      <w:pPr>
        <w:spacing w:before="120" w:after="120" w:line="276" w:lineRule="auto"/>
        <w:ind w:left="67"/>
        <w:rPr>
          <w:rFonts w:asciiTheme="minorHAnsi" w:hAnsiTheme="minorHAnsi" w:cstheme="minorHAnsi"/>
        </w:rPr>
      </w:pPr>
    </w:p>
    <w:p w14:paraId="58C6A942" w14:textId="77777777" w:rsidR="00CD0A00" w:rsidRPr="00CD0A00" w:rsidRDefault="00CD0A00" w:rsidP="00CD0A00">
      <w:pPr>
        <w:spacing w:before="120" w:after="120" w:line="276" w:lineRule="auto"/>
        <w:ind w:left="67"/>
        <w:rPr>
          <w:rFonts w:asciiTheme="minorHAnsi" w:hAnsiTheme="minorHAnsi" w:cstheme="minorHAnsi"/>
        </w:rPr>
      </w:pPr>
    </w:p>
    <w:p w14:paraId="585830E7" w14:textId="77777777" w:rsidR="00CD0A00" w:rsidRPr="00CD0A00" w:rsidRDefault="00CD0A00" w:rsidP="00CD0A00">
      <w:pPr>
        <w:spacing w:before="120" w:after="120" w:line="276" w:lineRule="auto"/>
        <w:ind w:left="67"/>
        <w:rPr>
          <w:rFonts w:asciiTheme="minorHAnsi" w:hAnsiTheme="minorHAnsi" w:cstheme="minorHAnsi"/>
        </w:rPr>
      </w:pPr>
    </w:p>
    <w:p w14:paraId="4A58E549" w14:textId="77777777" w:rsidR="00CD0A00" w:rsidRPr="00CD0A00" w:rsidRDefault="00CD0A00" w:rsidP="00CD0A00">
      <w:pPr>
        <w:spacing w:before="120" w:after="120" w:line="276" w:lineRule="auto"/>
        <w:ind w:left="67"/>
        <w:rPr>
          <w:rFonts w:asciiTheme="minorHAnsi" w:hAnsiTheme="minorHAnsi" w:cstheme="minorHAnsi"/>
        </w:rPr>
      </w:pPr>
    </w:p>
    <w:p w14:paraId="32100082" w14:textId="77777777" w:rsidR="00CD0A00" w:rsidRPr="009B2C34" w:rsidRDefault="00CD0A00" w:rsidP="00CD0A00">
      <w:pPr>
        <w:tabs>
          <w:tab w:val="left" w:pos="7092"/>
        </w:tabs>
        <w:jc w:val="center"/>
        <w:rPr>
          <w:rFonts w:asciiTheme="minorHAnsi" w:hAnsiTheme="minorHAnsi" w:cstheme="minorHAnsi"/>
          <w:b/>
        </w:rPr>
      </w:pPr>
      <w:bookmarkStart w:id="0" w:name="_Hlk56252424"/>
      <w:r w:rsidRPr="009B2C34">
        <w:rPr>
          <w:rFonts w:asciiTheme="minorHAnsi" w:hAnsiTheme="minorHAnsi" w:cstheme="minorHAnsi"/>
          <w:b/>
        </w:rPr>
        <w:t>Wrocław</w:t>
      </w:r>
    </w:p>
    <w:p w14:paraId="2AF03885" w14:textId="77777777" w:rsidR="00CD0A00" w:rsidRPr="009B2C34" w:rsidRDefault="00CD0A00" w:rsidP="00CD0A00">
      <w:pPr>
        <w:jc w:val="center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listopad 2025</w:t>
      </w:r>
    </w:p>
    <w:p w14:paraId="6E8A5BD7" w14:textId="77777777" w:rsidR="00CD0A00" w:rsidRPr="00CD0A00" w:rsidRDefault="00CD0A00" w:rsidP="00CD0A00">
      <w:pPr>
        <w:spacing w:before="120" w:after="120" w:line="276" w:lineRule="auto"/>
        <w:rPr>
          <w:rFonts w:asciiTheme="minorHAnsi" w:hAnsiTheme="minorHAnsi" w:cstheme="minorHAnsi"/>
          <w:b/>
        </w:rPr>
      </w:pPr>
      <w:bookmarkStart w:id="1" w:name="_Hlk56252803"/>
      <w:bookmarkStart w:id="2" w:name="_Hlk56258135"/>
      <w:bookmarkEnd w:id="0"/>
      <w:r w:rsidRPr="00CD0A00">
        <w:rPr>
          <w:rFonts w:asciiTheme="minorHAnsi" w:hAnsiTheme="minorHAnsi" w:cstheme="minorHAnsi"/>
          <w:b/>
        </w:rPr>
        <w:lastRenderedPageBreak/>
        <w:t>1. WSTĘP</w:t>
      </w:r>
    </w:p>
    <w:p w14:paraId="4CF244D6" w14:textId="77777777" w:rsidR="00CD0A00" w:rsidRPr="00CD0A00" w:rsidRDefault="00CD0A00" w:rsidP="00CD0A00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CD0A00">
        <w:rPr>
          <w:rFonts w:asciiTheme="minorHAnsi" w:hAnsiTheme="minorHAnsi" w:cstheme="minorHAnsi"/>
          <w:b/>
        </w:rPr>
        <w:t>1.1. Przedmiot SST</w:t>
      </w:r>
    </w:p>
    <w:p w14:paraId="054797CB" w14:textId="77777777" w:rsidR="00CD0A00" w:rsidRPr="00CD0A00" w:rsidRDefault="00CD0A00" w:rsidP="00CD0A00">
      <w:pPr>
        <w:pStyle w:val="tekstost"/>
        <w:spacing w:before="120" w:after="120" w:line="276" w:lineRule="auto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  <w:kern w:val="28"/>
        </w:rPr>
        <w:t>Przedmiotem niniejszej szczegółowej specyfikacji technicznej (SST) są wymagania dotyczące</w:t>
      </w:r>
      <w:r w:rsidRPr="00CD0A00">
        <w:rPr>
          <w:rFonts w:asciiTheme="minorHAnsi" w:hAnsiTheme="minorHAnsi" w:cstheme="minorHAnsi"/>
        </w:rPr>
        <w:t xml:space="preserve"> wykonania i odbioru robót związanych z naprawą dróg destruktem.</w:t>
      </w:r>
    </w:p>
    <w:p w14:paraId="2696F641" w14:textId="77777777" w:rsidR="00CD0A00" w:rsidRPr="00CD0A00" w:rsidRDefault="00CD0A00" w:rsidP="00CD0A00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CD0A00">
        <w:rPr>
          <w:rFonts w:asciiTheme="minorHAnsi" w:hAnsiTheme="minorHAnsi" w:cstheme="minorHAnsi"/>
          <w:b/>
        </w:rPr>
        <w:t>1.2. Zakres stosowania SST</w:t>
      </w:r>
    </w:p>
    <w:p w14:paraId="0871D53D" w14:textId="69376065" w:rsidR="00CD0A00" w:rsidRPr="00CD0A00" w:rsidRDefault="00CD0A00" w:rsidP="00CD0A00">
      <w:pPr>
        <w:spacing w:before="120" w:after="120" w:line="276" w:lineRule="auto"/>
        <w:jc w:val="both"/>
        <w:rPr>
          <w:rFonts w:asciiTheme="minorHAnsi" w:hAnsiTheme="minorHAnsi" w:cstheme="minorHAnsi"/>
        </w:rPr>
      </w:pPr>
      <w:bookmarkStart w:id="3" w:name="_Hlk56241919"/>
      <w:r w:rsidRPr="00CD0A00">
        <w:rPr>
          <w:rFonts w:asciiTheme="minorHAnsi" w:hAnsiTheme="minorHAnsi" w:cstheme="minorHAnsi"/>
          <w:kern w:val="28"/>
        </w:rPr>
        <w:t xml:space="preserve">Szczegółowa specyfikacja techniczna jest stosowana jako dokument przetargowy oraz kontraktowy przy zlecaniu i realizacji robót, usług i dostaw wymienionych w punkcie 1.1. w ramach bieżącego utrzymania sieci </w:t>
      </w:r>
      <w:r w:rsidRPr="009B2C34">
        <w:rPr>
          <w:rFonts w:asciiTheme="minorHAnsi" w:hAnsiTheme="minorHAnsi" w:cstheme="minorHAnsi"/>
          <w:kern w:val="28"/>
        </w:rPr>
        <w:t xml:space="preserve">dróg wojewódzkich administrowanych przez Dolnośląską Służbę Dróg i Kolei we Wrocławiu (dalej </w:t>
      </w:r>
      <w:proofErr w:type="spellStart"/>
      <w:r w:rsidRPr="009B2C34">
        <w:rPr>
          <w:rFonts w:asciiTheme="minorHAnsi" w:hAnsiTheme="minorHAnsi" w:cstheme="minorHAnsi"/>
          <w:kern w:val="28"/>
        </w:rPr>
        <w:t>DSDiK</w:t>
      </w:r>
      <w:proofErr w:type="spellEnd"/>
      <w:r w:rsidRPr="009B2C34">
        <w:rPr>
          <w:rFonts w:asciiTheme="minorHAnsi" w:hAnsiTheme="minorHAnsi" w:cstheme="minorHAnsi"/>
          <w:kern w:val="28"/>
        </w:rPr>
        <w:t>)</w:t>
      </w:r>
      <w:r w:rsidRPr="00CD0A00">
        <w:rPr>
          <w:rFonts w:asciiTheme="minorHAnsi" w:hAnsiTheme="minorHAnsi" w:cstheme="minorHAnsi"/>
          <w:kern w:val="28"/>
        </w:rPr>
        <w:t>.</w:t>
      </w:r>
    </w:p>
    <w:p w14:paraId="120E2C6D" w14:textId="77777777" w:rsidR="00CD0A00" w:rsidRPr="00CD0A00" w:rsidRDefault="00CD0A00" w:rsidP="00CD0A00">
      <w:pPr>
        <w:spacing w:before="120" w:after="120" w:line="276" w:lineRule="auto"/>
        <w:rPr>
          <w:rFonts w:asciiTheme="minorHAnsi" w:hAnsiTheme="minorHAnsi" w:cstheme="minorHAnsi"/>
          <w:b/>
        </w:rPr>
      </w:pPr>
      <w:bookmarkStart w:id="4" w:name="_Hlk56260145"/>
      <w:bookmarkEnd w:id="3"/>
      <w:r w:rsidRPr="00CD0A00">
        <w:rPr>
          <w:rFonts w:asciiTheme="minorHAnsi" w:hAnsiTheme="minorHAnsi" w:cstheme="minorHAnsi"/>
          <w:b/>
        </w:rPr>
        <w:t>1.3. Zakres robót objętych SST</w:t>
      </w:r>
    </w:p>
    <w:bookmarkEnd w:id="1"/>
    <w:bookmarkEnd w:id="2"/>
    <w:bookmarkEnd w:id="4"/>
    <w:p w14:paraId="44CB0BF8" w14:textId="3BE29F26" w:rsidR="00CD0A00" w:rsidRPr="00CD0A00" w:rsidRDefault="00CD0A00" w:rsidP="00CD0A00">
      <w:p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 xml:space="preserve">Ustalenia zawarte w niniejszej specyfikacji obejmują wymagania dotyczące prac bieżącego utrzymania dróg </w:t>
      </w:r>
      <w:r>
        <w:rPr>
          <w:rFonts w:asciiTheme="minorHAnsi" w:hAnsiTheme="minorHAnsi" w:cstheme="minorHAnsi"/>
        </w:rPr>
        <w:br/>
      </w:r>
      <w:r w:rsidRPr="00CD0A00">
        <w:rPr>
          <w:rFonts w:asciiTheme="minorHAnsi" w:hAnsiTheme="minorHAnsi" w:cstheme="minorHAnsi"/>
        </w:rPr>
        <w:t>w zakresie obejmującym wykonanie naprawy nawierzchni z destruktu mas bitumicznych z materiału</w:t>
      </w:r>
      <w:r>
        <w:rPr>
          <w:rFonts w:asciiTheme="minorHAnsi" w:hAnsiTheme="minorHAnsi" w:cstheme="minorHAnsi"/>
        </w:rPr>
        <w:t xml:space="preserve"> </w:t>
      </w:r>
      <w:r w:rsidRPr="00CD0A00">
        <w:rPr>
          <w:rFonts w:asciiTheme="minorHAnsi" w:hAnsiTheme="minorHAnsi" w:cstheme="minorHAnsi"/>
        </w:rPr>
        <w:t xml:space="preserve">Zamawiającego / Wykonawcy. </w:t>
      </w:r>
    </w:p>
    <w:p w14:paraId="3C96EFAD" w14:textId="77777777" w:rsidR="00CD0A00" w:rsidRPr="00CD0A00" w:rsidRDefault="00CD0A00" w:rsidP="00CD0A00">
      <w:pPr>
        <w:spacing w:before="120" w:after="120" w:line="276" w:lineRule="auto"/>
        <w:ind w:left="-5"/>
        <w:rPr>
          <w:rFonts w:asciiTheme="minorHAnsi" w:hAnsiTheme="minorHAnsi" w:cstheme="minorHAnsi"/>
          <w:b/>
        </w:rPr>
      </w:pPr>
      <w:r w:rsidRPr="00CD0A00">
        <w:rPr>
          <w:rFonts w:asciiTheme="minorHAnsi" w:hAnsiTheme="minorHAnsi" w:cstheme="minorHAnsi"/>
          <w:b/>
        </w:rPr>
        <w:t xml:space="preserve">1.4. Określenia podstawowe </w:t>
      </w:r>
    </w:p>
    <w:p w14:paraId="05759DBD" w14:textId="0000474F" w:rsidR="00CD0A00" w:rsidRPr="00CD0A00" w:rsidRDefault="00CD0A00" w:rsidP="00CD0A00">
      <w:pPr>
        <w:pStyle w:val="Akapitzlist"/>
        <w:numPr>
          <w:ilvl w:val="0"/>
          <w:numId w:val="15"/>
        </w:numPr>
        <w:spacing w:before="120" w:after="120" w:line="276" w:lineRule="auto"/>
        <w:ind w:left="1135" w:hanging="851"/>
        <w:contextualSpacing w:val="0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 xml:space="preserve">Nawierzchnia z destruktu – nawierzchnia wykonana z destruktu pochodzącego z frezowania     starych nawierzchni bitumicznych. </w:t>
      </w:r>
    </w:p>
    <w:p w14:paraId="0C30FFA1" w14:textId="77777777" w:rsidR="00CD0A00" w:rsidRPr="00CD0A00" w:rsidRDefault="00CD0A00" w:rsidP="00CD0A00">
      <w:pPr>
        <w:pStyle w:val="Akapitzlist"/>
        <w:numPr>
          <w:ilvl w:val="0"/>
          <w:numId w:val="15"/>
        </w:numPr>
        <w:spacing w:before="120" w:after="120" w:line="276" w:lineRule="auto"/>
        <w:ind w:left="1135" w:hanging="851"/>
        <w:contextualSpacing w:val="0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 xml:space="preserve">Destrukt – kruszywo mineralno-bitumiczne pozyskane z innej nawierzchni bitumicznej. </w:t>
      </w:r>
    </w:p>
    <w:p w14:paraId="4ECB7E28" w14:textId="6EE4B517" w:rsidR="00CD0A00" w:rsidRPr="00CD0A00" w:rsidRDefault="00CD0A00" w:rsidP="00CD0A00">
      <w:pPr>
        <w:pStyle w:val="Akapitzlist"/>
        <w:numPr>
          <w:ilvl w:val="0"/>
          <w:numId w:val="15"/>
        </w:numPr>
        <w:spacing w:before="120" w:after="120" w:line="276" w:lineRule="auto"/>
        <w:ind w:left="1135" w:hanging="851"/>
        <w:contextualSpacing w:val="0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 xml:space="preserve">Remont cząstkowy - naprawa pojedynczych uszkodzeń nawierzchni (wybojów, kolein) </w:t>
      </w:r>
      <w:r>
        <w:rPr>
          <w:rFonts w:asciiTheme="minorHAnsi" w:hAnsiTheme="minorHAnsi" w:cstheme="minorHAnsi"/>
        </w:rPr>
        <w:br/>
      </w:r>
      <w:r w:rsidRPr="00CD0A00">
        <w:rPr>
          <w:rFonts w:asciiTheme="minorHAnsi" w:hAnsiTheme="minorHAnsi" w:cstheme="minorHAnsi"/>
        </w:rPr>
        <w:t>o powierzchni do około 5 m</w:t>
      </w:r>
      <w:r w:rsidRPr="00CD0A00">
        <w:rPr>
          <w:rFonts w:asciiTheme="minorHAnsi" w:hAnsiTheme="minorHAnsi" w:cstheme="minorHAnsi"/>
          <w:vertAlign w:val="superscript"/>
        </w:rPr>
        <w:t>2</w:t>
      </w:r>
      <w:r w:rsidRPr="00CD0A00">
        <w:rPr>
          <w:rFonts w:asciiTheme="minorHAnsi" w:hAnsiTheme="minorHAnsi" w:cstheme="minorHAnsi"/>
        </w:rPr>
        <w:t xml:space="preserve">.  </w:t>
      </w:r>
    </w:p>
    <w:p w14:paraId="6FB3A6FC" w14:textId="77777777" w:rsidR="00CD0A00" w:rsidRPr="00CD0A00" w:rsidRDefault="00CD0A00" w:rsidP="00CD0A00">
      <w:pPr>
        <w:pStyle w:val="Akapitzlist"/>
        <w:numPr>
          <w:ilvl w:val="0"/>
          <w:numId w:val="15"/>
        </w:numPr>
        <w:spacing w:before="120" w:after="120" w:line="276" w:lineRule="auto"/>
        <w:ind w:left="1135" w:hanging="851"/>
        <w:contextualSpacing w:val="0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 xml:space="preserve">Naprawa średnia - remont cząstkowy z uzupełnieniem warstwy górnej na odcinkach z większymi jej ubytkami. </w:t>
      </w:r>
    </w:p>
    <w:p w14:paraId="5A1A054F" w14:textId="3CB6AFED" w:rsidR="00CD0A00" w:rsidRPr="00CD0A00" w:rsidRDefault="00CD0A00" w:rsidP="00CD0A00">
      <w:pPr>
        <w:pStyle w:val="11txt"/>
        <w:widowControl w:val="0"/>
        <w:numPr>
          <w:ilvl w:val="0"/>
          <w:numId w:val="15"/>
        </w:numPr>
        <w:tabs>
          <w:tab w:val="clear" w:pos="-426"/>
          <w:tab w:val="clear" w:pos="142"/>
          <w:tab w:val="clear" w:pos="1985"/>
          <w:tab w:val="clear" w:pos="2041"/>
          <w:tab w:val="clear" w:pos="2381"/>
          <w:tab w:val="clear" w:pos="2722"/>
          <w:tab w:val="clear" w:pos="3061"/>
          <w:tab w:val="clear" w:pos="3402"/>
          <w:tab w:val="clear" w:pos="3828"/>
          <w:tab w:val="clear" w:pos="4678"/>
          <w:tab w:val="clear" w:pos="5669"/>
        </w:tabs>
        <w:spacing w:before="120" w:after="120" w:line="276" w:lineRule="auto"/>
        <w:ind w:left="1135" w:hanging="851"/>
        <w:rPr>
          <w:rFonts w:asciiTheme="minorHAnsi" w:hAnsiTheme="minorHAnsi" w:cstheme="minorHAnsi"/>
          <w:sz w:val="20"/>
          <w:szCs w:val="20"/>
        </w:rPr>
      </w:pPr>
      <w:bookmarkStart w:id="5" w:name="_Hlk56368296"/>
      <w:bookmarkStart w:id="6" w:name="_Hlk56246471"/>
      <w:r w:rsidRPr="00CD0A00">
        <w:rPr>
          <w:rFonts w:asciiTheme="minorHAnsi" w:hAnsiTheme="minorHAnsi" w:cstheme="minorHAnsi"/>
          <w:sz w:val="20"/>
          <w:szCs w:val="20"/>
        </w:rPr>
        <w:t xml:space="preserve">Pozostałe </w:t>
      </w:r>
      <w:bookmarkStart w:id="7" w:name="_Hlk56358714"/>
      <w:bookmarkStart w:id="8" w:name="_Hlk56258364"/>
      <w:r w:rsidRPr="00CD0A00">
        <w:rPr>
          <w:rFonts w:asciiTheme="minorHAnsi" w:hAnsiTheme="minorHAnsi" w:cstheme="minorHAnsi"/>
          <w:sz w:val="20"/>
          <w:szCs w:val="20"/>
        </w:rPr>
        <w:t>określenia podane w niniejszej specyfikacji są zgodne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CD0A00">
        <w:rPr>
          <w:rFonts w:asciiTheme="minorHAnsi" w:hAnsiTheme="minorHAnsi" w:cstheme="minorHAnsi"/>
          <w:sz w:val="20"/>
          <w:szCs w:val="20"/>
        </w:rPr>
        <w:t>z obowiązującymi polskimi normami, SST D-M-00.00.00. Wymagania Ogólne pkt.</w:t>
      </w:r>
      <w:bookmarkEnd w:id="5"/>
      <w:r w:rsidRPr="00CD0A00">
        <w:rPr>
          <w:rFonts w:asciiTheme="minorHAnsi" w:hAnsiTheme="minorHAnsi" w:cstheme="minorHAnsi"/>
          <w:sz w:val="20"/>
          <w:szCs w:val="20"/>
        </w:rPr>
        <w:t xml:space="preserve"> </w:t>
      </w:r>
      <w:bookmarkEnd w:id="7"/>
      <w:r w:rsidRPr="00CD0A00">
        <w:rPr>
          <w:rFonts w:asciiTheme="minorHAnsi" w:hAnsiTheme="minorHAnsi" w:cstheme="minorHAnsi"/>
          <w:sz w:val="20"/>
          <w:szCs w:val="20"/>
        </w:rPr>
        <w:t>1.4</w:t>
      </w:r>
      <w:bookmarkEnd w:id="8"/>
      <w:r w:rsidRPr="00CD0A00">
        <w:rPr>
          <w:rFonts w:asciiTheme="minorHAnsi" w:hAnsiTheme="minorHAnsi" w:cstheme="minorHAnsi"/>
          <w:sz w:val="20"/>
          <w:szCs w:val="20"/>
        </w:rPr>
        <w:t>.</w:t>
      </w:r>
      <w:bookmarkEnd w:id="6"/>
    </w:p>
    <w:p w14:paraId="334A99F7" w14:textId="77777777" w:rsidR="00CD0A00" w:rsidRPr="00CD0A00" w:rsidRDefault="00CD0A00" w:rsidP="00CD0A00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CD0A00">
        <w:rPr>
          <w:rFonts w:asciiTheme="minorHAnsi" w:hAnsiTheme="minorHAnsi" w:cstheme="minorHAnsi"/>
          <w:b/>
        </w:rPr>
        <w:t>2. MATERIAŁY</w:t>
      </w:r>
    </w:p>
    <w:p w14:paraId="500172A5" w14:textId="77777777" w:rsidR="00CD0A00" w:rsidRPr="00CD0A00" w:rsidRDefault="00CD0A00" w:rsidP="00CD0A00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CD0A00">
        <w:rPr>
          <w:rFonts w:asciiTheme="minorHAnsi" w:hAnsiTheme="minorHAnsi" w:cstheme="minorHAnsi"/>
          <w:b/>
        </w:rPr>
        <w:t>2.1. Ogólne wymagania dotyczące materiałów</w:t>
      </w:r>
    </w:p>
    <w:p w14:paraId="6297FC94" w14:textId="77777777" w:rsidR="00CD0A00" w:rsidRPr="00CD0A00" w:rsidRDefault="00CD0A00" w:rsidP="00CD0A00">
      <w:p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>Ogólne wymagania dotyczące materiałów, ich pozyskiwania i składowania, podano w  SST D-M-00.00.00 Wymagania ogólne pkt. 2.</w:t>
      </w:r>
    </w:p>
    <w:p w14:paraId="7BC1B565" w14:textId="77777777" w:rsidR="00CD0A00" w:rsidRPr="00CD0A00" w:rsidRDefault="00CD0A00" w:rsidP="00CD0A00">
      <w:pPr>
        <w:spacing w:before="120" w:after="120" w:line="276" w:lineRule="auto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  <w:b/>
        </w:rPr>
        <w:t xml:space="preserve">2.2. Destrukt </w:t>
      </w:r>
    </w:p>
    <w:p w14:paraId="5158D8A7" w14:textId="4787F0C9" w:rsidR="00CD0A00" w:rsidRPr="00CD0A00" w:rsidRDefault="00CD0A00" w:rsidP="00CD0A00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 xml:space="preserve">Destrukt jest to jest to kruszywo mineralno-bitumiczne pozyskane z frezowania starych zniszczonych nawierzchni bitumicznych. Do materiału tego mogą być dodawane inne składniki powodujące lepsze zagęszczenie </w:t>
      </w:r>
      <w:r>
        <w:rPr>
          <w:rFonts w:asciiTheme="minorHAnsi" w:hAnsiTheme="minorHAnsi" w:cstheme="minorHAnsi"/>
        </w:rPr>
        <w:br/>
      </w:r>
      <w:r w:rsidRPr="00CD0A00">
        <w:rPr>
          <w:rFonts w:asciiTheme="minorHAnsi" w:hAnsiTheme="minorHAnsi" w:cstheme="minorHAnsi"/>
        </w:rPr>
        <w:t xml:space="preserve">i wytrzymałość wykonywanych nawierzchni.  </w:t>
      </w:r>
    </w:p>
    <w:p w14:paraId="587C6D56" w14:textId="77777777" w:rsidR="00CD0A00" w:rsidRPr="00CD0A00" w:rsidRDefault="00CD0A00" w:rsidP="00CD0A00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CD0A00">
        <w:rPr>
          <w:rFonts w:asciiTheme="minorHAnsi" w:hAnsiTheme="minorHAnsi" w:cstheme="minorHAnsi"/>
          <w:b/>
        </w:rPr>
        <w:t>3. SPRZĘT</w:t>
      </w:r>
    </w:p>
    <w:p w14:paraId="387B60F2" w14:textId="77777777" w:rsidR="00CD0A00" w:rsidRPr="00CD0A00" w:rsidRDefault="00CD0A00" w:rsidP="00CD0A00">
      <w:pPr>
        <w:spacing w:before="120" w:after="120" w:line="276" w:lineRule="auto"/>
        <w:rPr>
          <w:rFonts w:asciiTheme="minorHAnsi" w:hAnsiTheme="minorHAnsi" w:cstheme="minorHAnsi"/>
          <w:b/>
        </w:rPr>
      </w:pPr>
      <w:bookmarkStart w:id="9" w:name="_Hlk56261345"/>
      <w:r w:rsidRPr="00CD0A00">
        <w:rPr>
          <w:rFonts w:asciiTheme="minorHAnsi" w:hAnsiTheme="minorHAnsi" w:cstheme="minorHAnsi"/>
          <w:b/>
        </w:rPr>
        <w:t>3.1. Ogólne wymagania dotyczące sprzętu</w:t>
      </w:r>
    </w:p>
    <w:p w14:paraId="7043028C" w14:textId="452D391E" w:rsidR="00CD0A00" w:rsidRPr="00CD0A00" w:rsidRDefault="00CD0A00" w:rsidP="00CD0A00">
      <w:pPr>
        <w:numPr>
          <w:ilvl w:val="12"/>
          <w:numId w:val="0"/>
        </w:numPr>
        <w:spacing w:before="120" w:after="120" w:line="276" w:lineRule="auto"/>
        <w:ind w:right="-143"/>
        <w:jc w:val="both"/>
        <w:rPr>
          <w:rFonts w:asciiTheme="minorHAnsi" w:hAnsiTheme="minorHAnsi" w:cstheme="minorHAnsi"/>
        </w:rPr>
      </w:pPr>
      <w:bookmarkStart w:id="10" w:name="_Hlk56255024"/>
      <w:bookmarkStart w:id="11" w:name="_Hlk56287900"/>
      <w:bookmarkStart w:id="12" w:name="_Hlk56246670"/>
      <w:r w:rsidRPr="00CD0A00">
        <w:rPr>
          <w:rFonts w:asciiTheme="minorHAnsi" w:hAnsiTheme="minorHAnsi" w:cstheme="minorHAnsi"/>
        </w:rPr>
        <w:t>Ogólne wymagania dotyczące sprzętu podano w SST DM-00.00.00 Wymagania ogólne, pkt. 3</w:t>
      </w:r>
      <w:bookmarkEnd w:id="10"/>
      <w:r w:rsidRPr="00CD0A00">
        <w:rPr>
          <w:rFonts w:asciiTheme="minorHAnsi" w:hAnsiTheme="minorHAnsi" w:cstheme="minorHAnsi"/>
        </w:rPr>
        <w:t>.</w:t>
      </w:r>
      <w:bookmarkEnd w:id="11"/>
    </w:p>
    <w:bookmarkEnd w:id="9"/>
    <w:bookmarkEnd w:id="12"/>
    <w:p w14:paraId="55C59E82" w14:textId="77777777" w:rsidR="00CD0A00" w:rsidRPr="00CD0A00" w:rsidRDefault="00CD0A00" w:rsidP="00CD0A00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CD0A00">
        <w:rPr>
          <w:rFonts w:asciiTheme="minorHAnsi" w:hAnsiTheme="minorHAnsi" w:cstheme="minorHAnsi"/>
          <w:b/>
        </w:rPr>
        <w:t xml:space="preserve">3.2. Sprzęt stosowany do napraw nawierzchni   </w:t>
      </w:r>
    </w:p>
    <w:p w14:paraId="195EBF90" w14:textId="77777777" w:rsidR="00CD0A00" w:rsidRPr="00CD0A00" w:rsidRDefault="00CD0A00" w:rsidP="00CD0A00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 xml:space="preserve">W zależności od zakresu robót oraz sposobu ich wykonania, Wykonawca powinien wykazać się możliwością korzystania z następującego sprzętu: </w:t>
      </w:r>
    </w:p>
    <w:p w14:paraId="62E7C516" w14:textId="77777777" w:rsidR="00CD0A00" w:rsidRPr="00CD0A00" w:rsidRDefault="00CD0A00" w:rsidP="00CD0A00">
      <w:pPr>
        <w:pStyle w:val="Akapitzlist"/>
        <w:numPr>
          <w:ilvl w:val="0"/>
          <w:numId w:val="16"/>
        </w:numPr>
        <w:spacing w:line="276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 xml:space="preserve">samochodów wywrotek,  </w:t>
      </w:r>
    </w:p>
    <w:p w14:paraId="7080CBA9" w14:textId="77777777" w:rsidR="00CD0A00" w:rsidRPr="00CD0A00" w:rsidRDefault="00CD0A00" w:rsidP="00CD0A00">
      <w:pPr>
        <w:pStyle w:val="Akapitzlist"/>
        <w:numPr>
          <w:ilvl w:val="0"/>
          <w:numId w:val="16"/>
        </w:numPr>
        <w:spacing w:line="276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 xml:space="preserve">walców statycznych, gładkich lub ogumionych, samojezdnych lub doczepnych, walców wibracyjnych lub płytowych zagęszczarek wibracyjnych, </w:t>
      </w:r>
    </w:p>
    <w:p w14:paraId="1811F71A" w14:textId="77777777" w:rsidR="00CD0A00" w:rsidRPr="00CD0A00" w:rsidRDefault="00CD0A00" w:rsidP="00CD0A00">
      <w:pPr>
        <w:pStyle w:val="Akapitzlist"/>
        <w:numPr>
          <w:ilvl w:val="0"/>
          <w:numId w:val="16"/>
        </w:numPr>
        <w:spacing w:line="276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 xml:space="preserve">ręcznego sprzętu do drobnych robót naprawczych, jak oskardy, łopaty, ubijarki ręczne itp. </w:t>
      </w:r>
    </w:p>
    <w:p w14:paraId="044158B8" w14:textId="77777777" w:rsidR="00CD0A00" w:rsidRPr="00CD0A00" w:rsidRDefault="00CD0A00" w:rsidP="00CD0A00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CD0A00">
        <w:rPr>
          <w:rFonts w:asciiTheme="minorHAnsi" w:hAnsiTheme="minorHAnsi" w:cstheme="minorHAnsi"/>
          <w:b/>
        </w:rPr>
        <w:lastRenderedPageBreak/>
        <w:t>4. TRANSPORT</w:t>
      </w:r>
    </w:p>
    <w:p w14:paraId="59F54E21" w14:textId="77777777" w:rsidR="00CD0A00" w:rsidRPr="00CD0A00" w:rsidRDefault="00CD0A00" w:rsidP="00CD0A00">
      <w:pPr>
        <w:spacing w:before="120" w:after="120" w:line="276" w:lineRule="auto"/>
        <w:rPr>
          <w:rFonts w:asciiTheme="minorHAnsi" w:hAnsiTheme="minorHAnsi" w:cstheme="minorHAnsi"/>
          <w:b/>
        </w:rPr>
      </w:pPr>
      <w:bookmarkStart w:id="13" w:name="_Hlk56255108"/>
      <w:r w:rsidRPr="00CD0A00">
        <w:rPr>
          <w:rFonts w:asciiTheme="minorHAnsi" w:hAnsiTheme="minorHAnsi" w:cstheme="minorHAnsi"/>
          <w:b/>
        </w:rPr>
        <w:t>4.1. Ogólne wymagania dotyczące transportu</w:t>
      </w:r>
    </w:p>
    <w:p w14:paraId="32C3262D" w14:textId="72F51587" w:rsidR="00CD0A00" w:rsidRPr="00CD0A00" w:rsidRDefault="00CD0A00" w:rsidP="00CD0A00">
      <w:pPr>
        <w:numPr>
          <w:ilvl w:val="12"/>
          <w:numId w:val="0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bookmarkStart w:id="14" w:name="_Hlk56369434"/>
      <w:bookmarkStart w:id="15" w:name="_Hlk56246765"/>
      <w:r w:rsidRPr="00CD0A00">
        <w:rPr>
          <w:rFonts w:asciiTheme="minorHAnsi" w:hAnsiTheme="minorHAnsi" w:cstheme="minorHAnsi"/>
        </w:rPr>
        <w:t>Ogólne wymagania dotyczące transportu podano w SST D-M-00.00.00 Wymagania ogólne pkt. 4</w:t>
      </w:r>
      <w:bookmarkEnd w:id="14"/>
      <w:r w:rsidRPr="00CD0A00">
        <w:rPr>
          <w:rFonts w:asciiTheme="minorHAnsi" w:hAnsiTheme="minorHAnsi" w:cstheme="minorHAnsi"/>
        </w:rPr>
        <w:t>.</w:t>
      </w:r>
    </w:p>
    <w:bookmarkEnd w:id="13"/>
    <w:bookmarkEnd w:id="15"/>
    <w:p w14:paraId="039C4C31" w14:textId="77777777" w:rsidR="00CD0A00" w:rsidRPr="00CD0A00" w:rsidRDefault="00CD0A00" w:rsidP="00CD0A00">
      <w:pPr>
        <w:pStyle w:val="Akapitzlist"/>
        <w:numPr>
          <w:ilvl w:val="0"/>
          <w:numId w:val="13"/>
        </w:numPr>
        <w:spacing w:before="120" w:after="120" w:line="276" w:lineRule="auto"/>
        <w:ind w:hanging="564"/>
        <w:contextualSpacing w:val="0"/>
        <w:jc w:val="both"/>
        <w:rPr>
          <w:rFonts w:asciiTheme="minorHAnsi" w:hAnsiTheme="minorHAnsi" w:cstheme="minorHAnsi"/>
          <w:b/>
          <w:vanish/>
        </w:rPr>
      </w:pPr>
    </w:p>
    <w:p w14:paraId="1E239DFD" w14:textId="77777777" w:rsidR="00CD0A00" w:rsidRPr="00CD0A00" w:rsidRDefault="00CD0A00" w:rsidP="00CD0A00">
      <w:pPr>
        <w:spacing w:before="120" w:after="120" w:line="276" w:lineRule="auto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  <w:b/>
        </w:rPr>
        <w:t xml:space="preserve">4.2. Transport materiałów </w:t>
      </w:r>
    </w:p>
    <w:p w14:paraId="5770B080" w14:textId="03EA47A8" w:rsidR="00CD0A00" w:rsidRPr="00CD0A00" w:rsidRDefault="00CD0A00" w:rsidP="00CD0A00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>Materiały do naprawy nawierzchni można przewozić dowolnymi środkami transportu,</w:t>
      </w:r>
      <w:r>
        <w:rPr>
          <w:rFonts w:asciiTheme="minorHAnsi" w:hAnsiTheme="minorHAnsi" w:cstheme="minorHAnsi"/>
        </w:rPr>
        <w:t xml:space="preserve"> </w:t>
      </w:r>
      <w:r w:rsidRPr="00CD0A00">
        <w:rPr>
          <w:rFonts w:asciiTheme="minorHAnsi" w:hAnsiTheme="minorHAnsi" w:cstheme="minorHAnsi"/>
        </w:rPr>
        <w:t>w warunkach zabezpieczających je przed zanieczyszczeniem, zmieszaniem z innymi materiałami i nadmiernym zawilgoceniem</w:t>
      </w:r>
      <w:r>
        <w:rPr>
          <w:rFonts w:asciiTheme="minorHAnsi" w:hAnsiTheme="minorHAnsi" w:cstheme="minorHAnsi"/>
        </w:rPr>
        <w:t>.</w:t>
      </w:r>
    </w:p>
    <w:p w14:paraId="1930042E" w14:textId="77777777" w:rsidR="00CD0A00" w:rsidRPr="00CD0A00" w:rsidRDefault="00CD0A00" w:rsidP="00CD0A00">
      <w:pPr>
        <w:spacing w:before="120" w:after="120" w:line="276" w:lineRule="auto"/>
        <w:rPr>
          <w:rFonts w:asciiTheme="minorHAnsi" w:hAnsiTheme="minorHAnsi" w:cstheme="minorHAnsi"/>
          <w:b/>
        </w:rPr>
      </w:pPr>
      <w:bookmarkStart w:id="16" w:name="_Hlk56288155"/>
      <w:r w:rsidRPr="00CD0A00">
        <w:rPr>
          <w:rFonts w:asciiTheme="minorHAnsi" w:hAnsiTheme="minorHAnsi" w:cstheme="minorHAnsi"/>
          <w:b/>
        </w:rPr>
        <w:t>5. WYKONYWANIE ROBÓT</w:t>
      </w:r>
    </w:p>
    <w:p w14:paraId="621D1ED8" w14:textId="77777777" w:rsidR="00CD0A00" w:rsidRPr="00CD0A00" w:rsidRDefault="00CD0A00" w:rsidP="00CD0A00">
      <w:pPr>
        <w:pStyle w:val="Akapitzlist"/>
        <w:spacing w:before="120" w:after="120" w:line="276" w:lineRule="auto"/>
        <w:ind w:left="0"/>
        <w:contextualSpacing w:val="0"/>
        <w:rPr>
          <w:rFonts w:asciiTheme="minorHAnsi" w:hAnsiTheme="minorHAnsi" w:cstheme="minorHAnsi"/>
          <w:b/>
        </w:rPr>
      </w:pPr>
      <w:bookmarkStart w:id="17" w:name="_Hlk56255194"/>
      <w:r w:rsidRPr="00CD0A00">
        <w:rPr>
          <w:rFonts w:asciiTheme="minorHAnsi" w:hAnsiTheme="minorHAnsi" w:cstheme="minorHAnsi"/>
          <w:b/>
        </w:rPr>
        <w:t>5.1. Ogólne zasady wykonywania robót</w:t>
      </w:r>
    </w:p>
    <w:p w14:paraId="12351EE9" w14:textId="4DCBAE81" w:rsidR="00CD0A00" w:rsidRPr="00CD0A00" w:rsidRDefault="00CD0A00" w:rsidP="00CD0A00">
      <w:pPr>
        <w:spacing w:before="120" w:after="120" w:line="276" w:lineRule="auto"/>
        <w:jc w:val="both"/>
        <w:rPr>
          <w:rFonts w:asciiTheme="minorHAnsi" w:hAnsiTheme="minorHAnsi" w:cstheme="minorHAnsi"/>
        </w:rPr>
      </w:pPr>
      <w:bookmarkStart w:id="18" w:name="_Hlk56246896"/>
      <w:r w:rsidRPr="00CD0A00">
        <w:rPr>
          <w:rFonts w:asciiTheme="minorHAnsi" w:hAnsiTheme="minorHAnsi" w:cstheme="minorHAnsi"/>
        </w:rPr>
        <w:t>Ogólne zasady wykonywania robót podano w SST D-M-00.00.00 Wymagania ogólne, pkt. 5. Wszelkie prace należy prowadzić w sposób gwarantujący brak uszkodzeń elementów.</w:t>
      </w:r>
    </w:p>
    <w:p w14:paraId="1AEF8D57" w14:textId="7137AD3F" w:rsidR="00CD0A00" w:rsidRPr="00CD0A00" w:rsidRDefault="00CD0A00" w:rsidP="00CD0A00">
      <w:pPr>
        <w:spacing w:before="120" w:after="120" w:line="276" w:lineRule="auto"/>
        <w:jc w:val="both"/>
        <w:rPr>
          <w:rFonts w:asciiTheme="minorHAnsi" w:hAnsiTheme="minorHAnsi" w:cstheme="minorHAnsi"/>
          <w:lang w:eastAsia="en-US"/>
        </w:rPr>
      </w:pPr>
      <w:r w:rsidRPr="00CD0A00">
        <w:rPr>
          <w:rFonts w:asciiTheme="minorHAnsi" w:hAnsiTheme="minorHAnsi" w:cstheme="minorHAnsi"/>
        </w:rPr>
        <w:t xml:space="preserve">Wykonawca przystąpi do wykonania prac na polecenie wystawione przez </w:t>
      </w:r>
      <w:r>
        <w:rPr>
          <w:rFonts w:asciiTheme="minorHAnsi" w:hAnsiTheme="minorHAnsi" w:cstheme="minorHAnsi"/>
        </w:rPr>
        <w:t>p</w:t>
      </w:r>
      <w:r w:rsidRPr="00CD0A00">
        <w:rPr>
          <w:rFonts w:asciiTheme="minorHAnsi" w:hAnsiTheme="minorHAnsi" w:cstheme="minorHAnsi"/>
        </w:rPr>
        <w:t xml:space="preserve">rzedstawiciela Zamawiającego. Koszt usunięcia ewentualnych uszkodzeń wynikłych w związku z realizacją zleconych prac obciąża Wykonawcę. </w:t>
      </w:r>
    </w:p>
    <w:p w14:paraId="730DFB06" w14:textId="77777777" w:rsidR="00CD0A00" w:rsidRPr="00CD0A00" w:rsidRDefault="00CD0A00" w:rsidP="00CD0A00">
      <w:p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 xml:space="preserve">Wymagania dla oznakowania prac podano w SST D-M-00.00.00. Wymagania ogólne. </w:t>
      </w:r>
    </w:p>
    <w:bookmarkEnd w:id="16"/>
    <w:bookmarkEnd w:id="17"/>
    <w:bookmarkEnd w:id="18"/>
    <w:p w14:paraId="7A640CC3" w14:textId="77777777" w:rsidR="00CD0A00" w:rsidRPr="00CD0A00" w:rsidRDefault="00CD0A00" w:rsidP="00CD0A00">
      <w:pPr>
        <w:pStyle w:val="Akapitzlist"/>
        <w:numPr>
          <w:ilvl w:val="0"/>
          <w:numId w:val="13"/>
        </w:numPr>
        <w:spacing w:before="120" w:after="120" w:line="276" w:lineRule="auto"/>
        <w:ind w:hanging="564"/>
        <w:contextualSpacing w:val="0"/>
        <w:jc w:val="both"/>
        <w:rPr>
          <w:rFonts w:asciiTheme="minorHAnsi" w:hAnsiTheme="minorHAnsi" w:cstheme="minorHAnsi"/>
          <w:b/>
          <w:vanish/>
        </w:rPr>
      </w:pPr>
    </w:p>
    <w:p w14:paraId="6B4A9125" w14:textId="77777777" w:rsidR="00CD0A00" w:rsidRPr="00CD0A00" w:rsidRDefault="00CD0A00" w:rsidP="00CD0A00">
      <w:pPr>
        <w:spacing w:before="120" w:after="120" w:line="276" w:lineRule="auto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  <w:b/>
        </w:rPr>
        <w:t>5.2. Zasady wykonywania robót</w:t>
      </w:r>
    </w:p>
    <w:p w14:paraId="26AF1F78" w14:textId="7FFE4896" w:rsidR="00CD0A00" w:rsidRPr="00CD0A00" w:rsidRDefault="00CD0A00" w:rsidP="00CD0A00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 xml:space="preserve">Sposób wykonania robót przy naprawie nawierzchni powinien być zgodny z dokumentacją techniczną i SST. </w:t>
      </w:r>
      <w:r>
        <w:rPr>
          <w:rFonts w:asciiTheme="minorHAnsi" w:hAnsiTheme="minorHAnsi" w:cstheme="minorHAnsi"/>
        </w:rPr>
        <w:br/>
      </w:r>
      <w:r w:rsidRPr="00CD0A00">
        <w:rPr>
          <w:rFonts w:asciiTheme="minorHAnsi" w:hAnsiTheme="minorHAnsi" w:cstheme="minorHAnsi"/>
        </w:rPr>
        <w:t xml:space="preserve">W przypadku braku wystarczających danych można korzystać z ustaleń podanych w niniejszej specyfikacji. </w:t>
      </w:r>
    </w:p>
    <w:p w14:paraId="27570F25" w14:textId="77777777" w:rsidR="00CD0A00" w:rsidRPr="00CD0A00" w:rsidRDefault="00CD0A00" w:rsidP="00CD0A00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 xml:space="preserve">Podstawowe czynności przy wykonywaniu robót obejmują: </w:t>
      </w:r>
    </w:p>
    <w:p w14:paraId="51ECBC08" w14:textId="77777777" w:rsidR="00CD0A00" w:rsidRPr="00CD0A00" w:rsidRDefault="00CD0A00" w:rsidP="00CD0A00">
      <w:pPr>
        <w:numPr>
          <w:ilvl w:val="0"/>
          <w:numId w:val="14"/>
        </w:numPr>
        <w:spacing w:line="276" w:lineRule="auto"/>
        <w:ind w:left="159" w:hanging="159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 xml:space="preserve">roboty przygotowawcze, </w:t>
      </w:r>
    </w:p>
    <w:p w14:paraId="01F66497" w14:textId="77777777" w:rsidR="00CD0A00" w:rsidRPr="00CD0A00" w:rsidRDefault="00CD0A00" w:rsidP="00CD0A00">
      <w:pPr>
        <w:numPr>
          <w:ilvl w:val="0"/>
          <w:numId w:val="14"/>
        </w:numPr>
        <w:spacing w:line="276" w:lineRule="auto"/>
        <w:ind w:left="159" w:hanging="159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 xml:space="preserve">naprawę nawierzchni, </w:t>
      </w:r>
    </w:p>
    <w:p w14:paraId="647D94A0" w14:textId="77777777" w:rsidR="00CD0A00" w:rsidRPr="00CD0A00" w:rsidRDefault="00CD0A00" w:rsidP="00CD0A00">
      <w:pPr>
        <w:numPr>
          <w:ilvl w:val="0"/>
          <w:numId w:val="14"/>
        </w:numPr>
        <w:spacing w:line="276" w:lineRule="auto"/>
        <w:ind w:left="159" w:hanging="159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 xml:space="preserve">roboty wykończeniowe. </w:t>
      </w:r>
    </w:p>
    <w:p w14:paraId="40BB9891" w14:textId="77777777" w:rsidR="00CD0A00" w:rsidRPr="00CD0A00" w:rsidRDefault="00CD0A00" w:rsidP="00CD0A00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 xml:space="preserve">Przy naprawie nawierzchni rozróżnia się następujące sposoby wykonania robót: </w:t>
      </w:r>
    </w:p>
    <w:p w14:paraId="77D8C65E" w14:textId="77777777" w:rsidR="00CD0A00" w:rsidRPr="00CD0A00" w:rsidRDefault="00CD0A00" w:rsidP="00CD0A00">
      <w:pPr>
        <w:pStyle w:val="Akapitzlist"/>
        <w:numPr>
          <w:ilvl w:val="0"/>
          <w:numId w:val="17"/>
        </w:numPr>
        <w:spacing w:before="120" w:after="12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 xml:space="preserve">remont cząstkowy, obejmujący naprawę pojedynczych wybojów lub kolein, </w:t>
      </w:r>
    </w:p>
    <w:p w14:paraId="523F003B" w14:textId="77777777" w:rsidR="00CD0A00" w:rsidRPr="00CD0A00" w:rsidRDefault="00CD0A00" w:rsidP="00CD0A00">
      <w:pPr>
        <w:pStyle w:val="Akapitzlist"/>
        <w:numPr>
          <w:ilvl w:val="0"/>
          <w:numId w:val="17"/>
        </w:numPr>
        <w:spacing w:before="120" w:after="12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 xml:space="preserve">naprawę średnią, obejmującą remont cząstkowy wybojów lub kolein oraz uzupełnienie warstwy górnej na odcinkach z większymi jej ubytkami, </w:t>
      </w:r>
    </w:p>
    <w:p w14:paraId="55F8A97B" w14:textId="77777777" w:rsidR="00CD0A00" w:rsidRPr="00CD0A00" w:rsidRDefault="00CD0A00" w:rsidP="00CD0A00">
      <w:pPr>
        <w:spacing w:before="120" w:after="120" w:line="276" w:lineRule="auto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  <w:b/>
        </w:rPr>
        <w:t xml:space="preserve">5.3. Roboty przygotowawcze </w:t>
      </w:r>
    </w:p>
    <w:p w14:paraId="3F8AA98D" w14:textId="2DDB4E11" w:rsidR="00CD0A00" w:rsidRPr="00CD0A00" w:rsidRDefault="00CD0A00" w:rsidP="00CD0A00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>Przed przystąpieniem do robót należy, na podstawie dokumentacji projektowej, SST lub wskazań</w:t>
      </w:r>
      <w:r>
        <w:rPr>
          <w:rFonts w:asciiTheme="minorHAnsi" w:hAnsiTheme="minorHAnsi" w:cstheme="minorHAnsi"/>
        </w:rPr>
        <w:t xml:space="preserve"> </w:t>
      </w:r>
      <w:r w:rsidRPr="00CD0A00">
        <w:rPr>
          <w:rFonts w:asciiTheme="minorHAnsi" w:hAnsiTheme="minorHAnsi" w:cstheme="minorHAnsi"/>
        </w:rPr>
        <w:t xml:space="preserve">Zamawiającego: </w:t>
      </w:r>
    </w:p>
    <w:p w14:paraId="45976635" w14:textId="77777777" w:rsidR="00CD0A00" w:rsidRPr="00CD0A00" w:rsidRDefault="00CD0A00" w:rsidP="00CD0A00">
      <w:pPr>
        <w:pStyle w:val="Akapitzlist"/>
        <w:numPr>
          <w:ilvl w:val="0"/>
          <w:numId w:val="18"/>
        </w:numPr>
        <w:spacing w:line="276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 xml:space="preserve">ustalić lokalizację terenu robót, </w:t>
      </w:r>
    </w:p>
    <w:p w14:paraId="5C38CCE1" w14:textId="77777777" w:rsidR="00CD0A00" w:rsidRPr="00CD0A00" w:rsidRDefault="00CD0A00" w:rsidP="00CD0A00">
      <w:pPr>
        <w:pStyle w:val="Akapitzlist"/>
        <w:numPr>
          <w:ilvl w:val="0"/>
          <w:numId w:val="18"/>
        </w:numPr>
        <w:spacing w:line="276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 xml:space="preserve">przeprowadzić obliczenia i pomiary geodezyjne niezbędne do szczegółowego wytyczenia robót oraz ustalenia danych wysokościowych. </w:t>
      </w:r>
    </w:p>
    <w:p w14:paraId="70D04C89" w14:textId="77777777" w:rsidR="00CD0A00" w:rsidRPr="00CD0A00" w:rsidRDefault="00CD0A00" w:rsidP="00CD0A00">
      <w:pPr>
        <w:spacing w:before="120" w:after="120" w:line="276" w:lineRule="auto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  <w:b/>
        </w:rPr>
        <w:t xml:space="preserve">5.4. Roboty ziemne </w:t>
      </w:r>
    </w:p>
    <w:p w14:paraId="02152806" w14:textId="514EABC1" w:rsidR="00CD0A00" w:rsidRPr="00CD0A00" w:rsidRDefault="00CD0A00" w:rsidP="00CD0A00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 xml:space="preserve">Ewentualne występujące towarzyszące roboty ziemne należy wykonać w sposób zgodny z ustaleniami dokumentacji projektowej, SST lub wskazaniami Zamawiającego przy korzystaniu z zaleceń OST D-02.00.00 właściwych dla robót naprawczych nawierzchni oraz ustaleń podanych w niniejszej specyfikacji. </w:t>
      </w:r>
    </w:p>
    <w:p w14:paraId="00AD1239" w14:textId="77777777" w:rsidR="00CD0A00" w:rsidRPr="00CD0A00" w:rsidRDefault="00CD0A00" w:rsidP="00CD0A00">
      <w:pPr>
        <w:spacing w:before="120" w:after="120" w:line="276" w:lineRule="auto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  <w:b/>
        </w:rPr>
        <w:t xml:space="preserve">5.5. Remont  cząstkowy nawierzchni  </w:t>
      </w:r>
    </w:p>
    <w:p w14:paraId="0AA0D65A" w14:textId="77777777" w:rsidR="00CD0A00" w:rsidRPr="00CD0A00" w:rsidRDefault="00CD0A00" w:rsidP="007D44AE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>Naprawy cząstkowe nawierzchni z destruktu wykonuje się, gdy na powierzchni jezdni utworzą się wyboje (doły) lub koleiny, ale grubość nawierzchni jest dostateczna do przeniesienia istniejącego obciążenia ruchem.</w:t>
      </w:r>
    </w:p>
    <w:p w14:paraId="574BE34D" w14:textId="77777777" w:rsidR="00CD0A00" w:rsidRPr="00CD0A00" w:rsidRDefault="00CD0A00" w:rsidP="007D44AE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 xml:space="preserve">Remont cząstkowy nawierzchni polega na: </w:t>
      </w:r>
    </w:p>
    <w:p w14:paraId="155BD8EC" w14:textId="77777777" w:rsidR="00CD0A00" w:rsidRPr="00CD0A00" w:rsidRDefault="00CD0A00" w:rsidP="007D44AE">
      <w:pPr>
        <w:pStyle w:val="Akapitzlist"/>
        <w:numPr>
          <w:ilvl w:val="0"/>
          <w:numId w:val="19"/>
        </w:numPr>
        <w:spacing w:line="276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 xml:space="preserve">oczyszczeniu wyboju lub koleiny z błota i innych zanieczyszczeń, </w:t>
      </w:r>
    </w:p>
    <w:p w14:paraId="7F9D9A84" w14:textId="77777777" w:rsidR="00CD0A00" w:rsidRPr="00CD0A00" w:rsidRDefault="00CD0A00" w:rsidP="007D44AE">
      <w:pPr>
        <w:pStyle w:val="Akapitzlist"/>
        <w:numPr>
          <w:ilvl w:val="0"/>
          <w:numId w:val="19"/>
        </w:numPr>
        <w:spacing w:line="276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 xml:space="preserve">wzruszeniu dna wyboju lub koleiny (np. oskardem, grabiami), </w:t>
      </w:r>
    </w:p>
    <w:p w14:paraId="5C3DB06A" w14:textId="0F197E70" w:rsidR="00CD0A00" w:rsidRPr="00CD0A00" w:rsidRDefault="00CD0A00" w:rsidP="007D44AE">
      <w:pPr>
        <w:pStyle w:val="Akapitzlist"/>
        <w:numPr>
          <w:ilvl w:val="0"/>
          <w:numId w:val="19"/>
        </w:numPr>
        <w:spacing w:line="276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lastRenderedPageBreak/>
        <w:t>ułożeniu na dno wyboju lub koleiny warstwy dolnej o grubszym uziarnieniu np.15</w:t>
      </w:r>
      <w:r w:rsidRPr="00CD0A00">
        <w:rPr>
          <w:rFonts w:asciiTheme="minorHAnsi" w:eastAsia="Segoe UI Symbol" w:hAnsiTheme="minorHAnsi" w:cstheme="minorHAnsi"/>
        </w:rPr>
        <w:t>÷</w:t>
      </w:r>
      <w:r w:rsidRPr="00CD0A00">
        <w:rPr>
          <w:rFonts w:asciiTheme="minorHAnsi" w:hAnsiTheme="minorHAnsi" w:cstheme="minorHAnsi"/>
        </w:rPr>
        <w:t>80 mm oraz warstwy górnej o uziarnieniu np. 2</w:t>
      </w:r>
      <w:r w:rsidRPr="00CD0A00">
        <w:rPr>
          <w:rFonts w:asciiTheme="minorHAnsi" w:eastAsia="Segoe UI Symbol" w:hAnsiTheme="minorHAnsi" w:cstheme="minorHAnsi"/>
        </w:rPr>
        <w:t>-</w:t>
      </w:r>
      <w:r w:rsidRPr="00CD0A00">
        <w:rPr>
          <w:rFonts w:asciiTheme="minorHAnsi" w:hAnsiTheme="minorHAnsi" w:cstheme="minorHAnsi"/>
        </w:rPr>
        <w:t xml:space="preserve">30 mm, z tym że materiał powinien zawierać więcej lepiszcza niż materiał użyty do budowy drogi, gdyż pozwala to na uzupełnienie lepiszcza wypłukanego przez deszcze z górnej warstwy nawierzchni, </w:t>
      </w:r>
    </w:p>
    <w:p w14:paraId="45A5B317" w14:textId="77777777" w:rsidR="00CD0A00" w:rsidRPr="00CD0A00" w:rsidRDefault="00CD0A00" w:rsidP="007D44AE">
      <w:pPr>
        <w:pStyle w:val="Akapitzlist"/>
        <w:numPr>
          <w:ilvl w:val="0"/>
          <w:numId w:val="19"/>
        </w:numPr>
        <w:spacing w:line="276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 xml:space="preserve">wyprofilowaniu powierzchni i dokładnym zagęszczeniu ręcznym ubijakiem lub płytową zagęszczarką wibracyjną. Przy większym zakresie robót (np. z kilkoma wybojami położonymi blisko siebie lub dłuższą koleiną) do zagęszczenia można użyć lekkiego walca samojezdnego lub przyczepnego. </w:t>
      </w:r>
    </w:p>
    <w:p w14:paraId="00D4585E" w14:textId="77777777" w:rsidR="00CD0A00" w:rsidRPr="00CD0A00" w:rsidRDefault="00CD0A00" w:rsidP="00CD0A00">
      <w:pPr>
        <w:spacing w:before="120" w:after="120" w:line="276" w:lineRule="auto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  <w:b/>
        </w:rPr>
        <w:t xml:space="preserve">5.6. Naprawa średnia nawierzchni  </w:t>
      </w:r>
    </w:p>
    <w:p w14:paraId="6D4ECDE9" w14:textId="05BC459B" w:rsidR="00CD0A00" w:rsidRPr="00CD0A00" w:rsidRDefault="00CD0A00" w:rsidP="007D44AE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>Naprawę średnią nawierzchni z destruktu  wykonuje się, gdy na powierzchni jezdni tworzą się wyboje lub koleiny,</w:t>
      </w:r>
      <w:r w:rsidR="007D44AE">
        <w:rPr>
          <w:rFonts w:asciiTheme="minorHAnsi" w:hAnsiTheme="minorHAnsi" w:cstheme="minorHAnsi"/>
        </w:rPr>
        <w:t xml:space="preserve"> </w:t>
      </w:r>
      <w:r w:rsidRPr="00CD0A00">
        <w:rPr>
          <w:rFonts w:asciiTheme="minorHAnsi" w:hAnsiTheme="minorHAnsi" w:cstheme="minorHAnsi"/>
        </w:rPr>
        <w:t xml:space="preserve">a grubość nawierzchni uległa niewielkiemu zmniejszeniu na krótkich odcinkach drogi. </w:t>
      </w:r>
    </w:p>
    <w:p w14:paraId="033E5398" w14:textId="77777777" w:rsidR="00CD0A00" w:rsidRPr="00CD0A00" w:rsidRDefault="00CD0A00" w:rsidP="007D44AE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>Naprawa średnia może być wykonywana w odstępie 1</w:t>
      </w:r>
      <w:r w:rsidRPr="00CD0A00">
        <w:rPr>
          <w:rFonts w:asciiTheme="minorHAnsi" w:eastAsia="Segoe UI Symbol" w:hAnsiTheme="minorHAnsi" w:cstheme="minorHAnsi"/>
        </w:rPr>
        <w:t>-</w:t>
      </w:r>
      <w:r w:rsidRPr="00CD0A00">
        <w:rPr>
          <w:rFonts w:asciiTheme="minorHAnsi" w:hAnsiTheme="minorHAnsi" w:cstheme="minorHAnsi"/>
        </w:rPr>
        <w:t xml:space="preserve">2 lat. </w:t>
      </w:r>
    </w:p>
    <w:p w14:paraId="0919951C" w14:textId="77777777" w:rsidR="00CD0A00" w:rsidRPr="00CD0A00" w:rsidRDefault="00CD0A00" w:rsidP="007D44AE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 xml:space="preserve">W ramach naprawy średniej nawierzchni należy wykonać: </w:t>
      </w:r>
    </w:p>
    <w:p w14:paraId="357A1111" w14:textId="77777777" w:rsidR="00CD0A00" w:rsidRPr="00CD0A00" w:rsidRDefault="00CD0A00" w:rsidP="007D44AE">
      <w:pPr>
        <w:pStyle w:val="Akapitzlist"/>
        <w:numPr>
          <w:ilvl w:val="0"/>
          <w:numId w:val="20"/>
        </w:numPr>
        <w:spacing w:before="120" w:after="12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 xml:space="preserve">remont cząstkowy, zgodnie z zaleceniami jak wyżej, </w:t>
      </w:r>
    </w:p>
    <w:p w14:paraId="26ED84FF" w14:textId="77777777" w:rsidR="00CD0A00" w:rsidRPr="00CD0A00" w:rsidRDefault="00CD0A00" w:rsidP="007D44AE">
      <w:pPr>
        <w:pStyle w:val="Akapitzlist"/>
        <w:numPr>
          <w:ilvl w:val="0"/>
          <w:numId w:val="20"/>
        </w:numPr>
        <w:spacing w:before="120" w:after="12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 xml:space="preserve">uzupełnienie warstwy destruktu w warstwie górnej, zgodnie z zaleceniami jak wyżej. </w:t>
      </w:r>
      <w:r w:rsidRPr="00CD0A00">
        <w:rPr>
          <w:rFonts w:asciiTheme="minorHAnsi" w:hAnsiTheme="minorHAnsi" w:cstheme="minorHAnsi"/>
        </w:rPr>
        <w:tab/>
      </w:r>
    </w:p>
    <w:p w14:paraId="0113EE4D" w14:textId="77777777" w:rsidR="00CD0A00" w:rsidRPr="00CD0A00" w:rsidRDefault="00CD0A00" w:rsidP="00CD0A00">
      <w:pPr>
        <w:spacing w:before="120" w:after="120" w:line="276" w:lineRule="auto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  <w:b/>
        </w:rPr>
        <w:t>5.7. Roboty wykończeniowe</w:t>
      </w:r>
    </w:p>
    <w:p w14:paraId="74A9B445" w14:textId="77777777" w:rsidR="00CD0A00" w:rsidRPr="00CD0A00" w:rsidRDefault="00CD0A00" w:rsidP="007D44AE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 xml:space="preserve">Roboty wykończeniowe powinny być zgodne z dokumentacją projektową i SST. </w:t>
      </w:r>
    </w:p>
    <w:p w14:paraId="2D75B307" w14:textId="22C6EF34" w:rsidR="00CD0A00" w:rsidRPr="00CD0A00" w:rsidRDefault="00CD0A00" w:rsidP="007D44AE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>Do robót wykończeniowych należą prace związane z dostosowaniem wykonanych robót do istniejących warunków terenowych, takie jak:</w:t>
      </w:r>
    </w:p>
    <w:p w14:paraId="1761F195" w14:textId="38C7135A" w:rsidR="00CD0A00" w:rsidRPr="00CD0A00" w:rsidRDefault="00CD0A00" w:rsidP="007D44AE">
      <w:pPr>
        <w:pStyle w:val="Akapitzlist"/>
        <w:numPr>
          <w:ilvl w:val="0"/>
          <w:numId w:val="21"/>
        </w:numPr>
        <w:spacing w:line="276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 xml:space="preserve">niezbędne uzupełnienia zniszczonej w czasie robót roślinności, tj. </w:t>
      </w:r>
      <w:proofErr w:type="spellStart"/>
      <w:r w:rsidRPr="00CD0A00">
        <w:rPr>
          <w:rFonts w:asciiTheme="minorHAnsi" w:hAnsiTheme="minorHAnsi" w:cstheme="minorHAnsi"/>
        </w:rPr>
        <w:t>zatrawienia</w:t>
      </w:r>
      <w:proofErr w:type="spellEnd"/>
      <w:r w:rsidRPr="00CD0A00">
        <w:rPr>
          <w:rFonts w:asciiTheme="minorHAnsi" w:hAnsiTheme="minorHAnsi" w:cstheme="minorHAnsi"/>
        </w:rPr>
        <w:t>, krzewów, drzew,</w:t>
      </w:r>
      <w:r w:rsidR="007D44AE">
        <w:rPr>
          <w:rFonts w:asciiTheme="minorHAnsi" w:hAnsiTheme="minorHAnsi" w:cstheme="minorHAnsi"/>
        </w:rPr>
        <w:t xml:space="preserve"> </w:t>
      </w:r>
      <w:r w:rsidRPr="00CD0A00">
        <w:rPr>
          <w:rFonts w:asciiTheme="minorHAnsi" w:hAnsiTheme="minorHAnsi" w:cstheme="minorHAnsi"/>
        </w:rPr>
        <w:t xml:space="preserve">rowów, poboczy itp., </w:t>
      </w:r>
    </w:p>
    <w:p w14:paraId="237D9309" w14:textId="77777777" w:rsidR="00CD0A00" w:rsidRPr="00CD0A00" w:rsidRDefault="00CD0A00" w:rsidP="007D44AE">
      <w:pPr>
        <w:pStyle w:val="Akapitzlist"/>
        <w:numPr>
          <w:ilvl w:val="0"/>
          <w:numId w:val="21"/>
        </w:numPr>
        <w:spacing w:line="276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 xml:space="preserve">roboty porządkujące otoczenie terenu robót. </w:t>
      </w:r>
    </w:p>
    <w:p w14:paraId="237E72B3" w14:textId="77777777" w:rsidR="00CD0A00" w:rsidRPr="00CD0A00" w:rsidRDefault="00CD0A00" w:rsidP="00CD0A00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CD0A00">
        <w:rPr>
          <w:rFonts w:asciiTheme="minorHAnsi" w:hAnsiTheme="minorHAnsi" w:cstheme="minorHAnsi"/>
          <w:b/>
        </w:rPr>
        <w:t>6. KONTROLA JAKOŚCI ROBÓT</w:t>
      </w:r>
    </w:p>
    <w:p w14:paraId="4502F9DE" w14:textId="77777777" w:rsidR="00CD0A00" w:rsidRPr="00CD0A00" w:rsidRDefault="00CD0A00" w:rsidP="00CD0A00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CD0A00">
        <w:rPr>
          <w:rFonts w:asciiTheme="minorHAnsi" w:hAnsiTheme="minorHAnsi" w:cstheme="minorHAnsi"/>
          <w:b/>
        </w:rPr>
        <w:t>6.1. Ogólne zasady kontroli jakości robót</w:t>
      </w:r>
    </w:p>
    <w:p w14:paraId="1E38A65F" w14:textId="483E330B" w:rsidR="00CD0A00" w:rsidRPr="00CD0A00" w:rsidRDefault="00CD0A00" w:rsidP="007D44AE">
      <w:pPr>
        <w:spacing w:before="120" w:after="120" w:line="276" w:lineRule="auto"/>
        <w:jc w:val="both"/>
        <w:rPr>
          <w:rFonts w:asciiTheme="minorHAnsi" w:hAnsiTheme="minorHAnsi" w:cstheme="minorHAnsi"/>
        </w:rPr>
      </w:pPr>
      <w:bookmarkStart w:id="19" w:name="_Hlk56247424"/>
      <w:r w:rsidRPr="00CD0A00">
        <w:rPr>
          <w:rFonts w:asciiTheme="minorHAnsi" w:hAnsiTheme="minorHAnsi" w:cstheme="minorHAnsi"/>
        </w:rPr>
        <w:t>Ogólne zasady kontroli jakości robót podano w SST D-M-00.00.00 Wymagania ogólne pkt. 6</w:t>
      </w:r>
      <w:bookmarkEnd w:id="19"/>
      <w:r w:rsidRPr="00CD0A00">
        <w:rPr>
          <w:rFonts w:asciiTheme="minorHAnsi" w:hAnsiTheme="minorHAnsi" w:cstheme="minorHAnsi"/>
        </w:rPr>
        <w:t>.</w:t>
      </w:r>
    </w:p>
    <w:p w14:paraId="7E53537D" w14:textId="77777777" w:rsidR="00CD0A00" w:rsidRPr="00CD0A00" w:rsidRDefault="00CD0A00" w:rsidP="00CD0A00">
      <w:pPr>
        <w:spacing w:before="120" w:after="120" w:line="276" w:lineRule="auto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  <w:b/>
        </w:rPr>
        <w:t>6.2. Badania przed przystąpieniem do robót</w:t>
      </w:r>
    </w:p>
    <w:p w14:paraId="5DB6DF77" w14:textId="77777777" w:rsidR="00CD0A00" w:rsidRPr="00CD0A00" w:rsidRDefault="00CD0A00" w:rsidP="007D44AE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 xml:space="preserve">Przed przystąpieniem do robót Wykonawca powinien: </w:t>
      </w:r>
    </w:p>
    <w:p w14:paraId="4BA7B837" w14:textId="1539148D" w:rsidR="00CD0A00" w:rsidRPr="00CD0A00" w:rsidRDefault="00CD0A00" w:rsidP="007D44AE">
      <w:pPr>
        <w:pStyle w:val="Akapitzlist"/>
        <w:numPr>
          <w:ilvl w:val="0"/>
          <w:numId w:val="22"/>
        </w:numPr>
        <w:spacing w:line="276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 xml:space="preserve">uzyskać wymagane dokumenty, dopuszczające wyroby budowlane do obrotu i powszechnego stosowania (certyfikaty na znak bezpieczeństwa, aprobaty techniczne, certyfikaty zgodności, deklaracje zgodności, ew. badania materiałów wykonane przez dostawców itp.), </w:t>
      </w:r>
    </w:p>
    <w:p w14:paraId="7C52E39A" w14:textId="77777777" w:rsidR="00CD0A00" w:rsidRPr="00CD0A00" w:rsidRDefault="00CD0A00" w:rsidP="007D44AE">
      <w:pPr>
        <w:pStyle w:val="Akapitzlist"/>
        <w:numPr>
          <w:ilvl w:val="0"/>
          <w:numId w:val="22"/>
        </w:numPr>
        <w:spacing w:line="276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 xml:space="preserve">wykonać badania właściwości materiałów przeznaczonych do wykonania robót, </w:t>
      </w:r>
    </w:p>
    <w:p w14:paraId="12F2920B" w14:textId="77777777" w:rsidR="00CD0A00" w:rsidRPr="00CD0A00" w:rsidRDefault="00CD0A00" w:rsidP="007D44AE">
      <w:pPr>
        <w:pStyle w:val="Akapitzlist"/>
        <w:numPr>
          <w:ilvl w:val="0"/>
          <w:numId w:val="22"/>
        </w:numPr>
        <w:spacing w:line="276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 xml:space="preserve">wykonać kontrolę zagęszczenia podłoża, którego wskaźnik zagęszczenia powinien wynosić </w:t>
      </w:r>
      <w:proofErr w:type="spellStart"/>
      <w:r w:rsidRPr="00CD0A00">
        <w:rPr>
          <w:rFonts w:asciiTheme="minorHAnsi" w:hAnsiTheme="minorHAnsi" w:cstheme="minorHAnsi"/>
        </w:rPr>
        <w:t>Is</w:t>
      </w:r>
      <w:proofErr w:type="spellEnd"/>
      <w:r w:rsidRPr="00CD0A00">
        <w:rPr>
          <w:rFonts w:asciiTheme="minorHAnsi" w:hAnsiTheme="minorHAnsi" w:cstheme="minorHAnsi"/>
        </w:rPr>
        <w:t xml:space="preserve"> ≥ 1,0.  Podłoże powinno być wolne od zanieczyszczeń. </w:t>
      </w:r>
    </w:p>
    <w:p w14:paraId="7ED976A6" w14:textId="77777777" w:rsidR="00CD0A00" w:rsidRPr="00CD0A00" w:rsidRDefault="00CD0A00" w:rsidP="007D44AE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 xml:space="preserve">Wszystkie dokumenty oraz wyniki badań Wykonawca przedstawia Zamawiającemu do akceptacji. </w:t>
      </w:r>
    </w:p>
    <w:p w14:paraId="77A9C985" w14:textId="77777777" w:rsidR="00CD0A00" w:rsidRPr="00CD0A00" w:rsidRDefault="00CD0A00" w:rsidP="00CD0A00">
      <w:pPr>
        <w:spacing w:before="120" w:after="120" w:line="276" w:lineRule="auto"/>
        <w:ind w:left="-5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  <w:b/>
        </w:rPr>
        <w:t>6.3. Badania w czasie robót</w:t>
      </w:r>
    </w:p>
    <w:p w14:paraId="47A4E00A" w14:textId="77777777" w:rsidR="00CD0A00" w:rsidRPr="00CD0A00" w:rsidRDefault="00CD0A00" w:rsidP="00CD0A00">
      <w:pPr>
        <w:spacing w:before="120" w:after="120" w:line="276" w:lineRule="auto"/>
        <w:rPr>
          <w:rFonts w:asciiTheme="minorHAnsi" w:hAnsiTheme="minorHAnsi" w:cstheme="minorHAnsi"/>
          <w:u w:val="single"/>
        </w:rPr>
      </w:pPr>
      <w:r w:rsidRPr="00CD0A00">
        <w:rPr>
          <w:rFonts w:asciiTheme="minorHAnsi" w:hAnsiTheme="minorHAnsi" w:cstheme="minorHAnsi"/>
          <w:u w:val="single"/>
        </w:rPr>
        <w:t xml:space="preserve">6.3.1. Częstotliwość i zakres badań </w:t>
      </w:r>
    </w:p>
    <w:p w14:paraId="1B33A8B1" w14:textId="24F5EF7D" w:rsidR="00CD0A00" w:rsidRPr="00CD0A00" w:rsidRDefault="007D44AE" w:rsidP="007D44AE">
      <w:pPr>
        <w:spacing w:before="120" w:after="12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CD0A00" w:rsidRPr="00CD0A00">
        <w:rPr>
          <w:rFonts w:asciiTheme="minorHAnsi" w:hAnsiTheme="minorHAnsi" w:cstheme="minorHAnsi"/>
        </w:rPr>
        <w:t>rzy budowie nawierzchni ulepszanej mechanicznie</w:t>
      </w:r>
      <w:r>
        <w:rPr>
          <w:rFonts w:asciiTheme="minorHAnsi" w:hAnsiTheme="minorHAnsi" w:cstheme="minorHAnsi"/>
        </w:rPr>
        <w:t>,</w:t>
      </w:r>
      <w:r w:rsidR="00CD0A00" w:rsidRPr="00CD0A0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</w:t>
      </w:r>
      <w:r w:rsidR="00CD0A00" w:rsidRPr="00CD0A00">
        <w:rPr>
          <w:rFonts w:asciiTheme="minorHAnsi" w:hAnsiTheme="minorHAnsi" w:cstheme="minorHAnsi"/>
        </w:rPr>
        <w:t xml:space="preserve"> czasie robót należy sprawdzić zagęszczenie warstwy jeden raz na 500 m</w:t>
      </w:r>
      <w:r w:rsidR="00CD0A00" w:rsidRPr="00CD0A00">
        <w:rPr>
          <w:rFonts w:asciiTheme="minorHAnsi" w:hAnsiTheme="minorHAnsi" w:cstheme="minorHAnsi"/>
          <w:vertAlign w:val="superscript"/>
        </w:rPr>
        <w:t xml:space="preserve">2 </w:t>
      </w:r>
      <w:r w:rsidR="00CD0A00" w:rsidRPr="00CD0A00">
        <w:rPr>
          <w:rFonts w:asciiTheme="minorHAnsi" w:hAnsiTheme="minorHAnsi" w:cstheme="minorHAnsi"/>
        </w:rPr>
        <w:t xml:space="preserve"> wykonanej nawierzchni. </w:t>
      </w:r>
    </w:p>
    <w:p w14:paraId="27DB459A" w14:textId="77777777" w:rsidR="00CD0A00" w:rsidRPr="00CD0A00" w:rsidRDefault="00CD0A00" w:rsidP="00CD0A00">
      <w:pPr>
        <w:spacing w:before="120" w:after="120" w:line="276" w:lineRule="auto"/>
        <w:rPr>
          <w:rFonts w:asciiTheme="minorHAnsi" w:hAnsiTheme="minorHAnsi" w:cstheme="minorHAnsi"/>
          <w:u w:val="single"/>
        </w:rPr>
      </w:pPr>
      <w:r w:rsidRPr="00CD0A00">
        <w:rPr>
          <w:rFonts w:asciiTheme="minorHAnsi" w:hAnsiTheme="minorHAnsi" w:cstheme="minorHAnsi"/>
          <w:u w:val="single"/>
        </w:rPr>
        <w:t xml:space="preserve">6.3.2. Badania i pomiary cech geometrycznych </w:t>
      </w:r>
    </w:p>
    <w:p w14:paraId="2209DA5F" w14:textId="77777777" w:rsidR="00CD0A00" w:rsidRPr="00CD0A00" w:rsidRDefault="00CD0A00" w:rsidP="007D44AE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>Grubość nawierzchni przy krawędzi Wykonawca powinien mierzyć po jej zagęszczeniu w 3 losowo wybranych punktach na każdej dziennej działce roboczej i nie rzadziej niż w 1 punkcie na 400 m</w:t>
      </w:r>
      <w:r w:rsidRPr="00CD0A00">
        <w:rPr>
          <w:rFonts w:asciiTheme="minorHAnsi" w:hAnsiTheme="minorHAnsi" w:cstheme="minorHAnsi"/>
          <w:vertAlign w:val="superscript"/>
        </w:rPr>
        <w:t xml:space="preserve">2 </w:t>
      </w:r>
      <w:r w:rsidRPr="00CD0A00">
        <w:rPr>
          <w:rFonts w:asciiTheme="minorHAnsi" w:hAnsiTheme="minorHAnsi" w:cstheme="minorHAnsi"/>
        </w:rPr>
        <w:t xml:space="preserve">powierzchni.  </w:t>
      </w:r>
    </w:p>
    <w:p w14:paraId="6F0B358B" w14:textId="77777777" w:rsidR="00CD0A00" w:rsidRPr="00CD0A00" w:rsidRDefault="00CD0A00" w:rsidP="00CD0A00">
      <w:pPr>
        <w:spacing w:before="120" w:after="120" w:line="276" w:lineRule="auto"/>
        <w:rPr>
          <w:rFonts w:asciiTheme="minorHAnsi" w:hAnsiTheme="minorHAnsi" w:cstheme="minorHAnsi"/>
          <w:u w:val="single"/>
        </w:rPr>
      </w:pPr>
      <w:r w:rsidRPr="00CD0A00">
        <w:rPr>
          <w:rFonts w:asciiTheme="minorHAnsi" w:hAnsiTheme="minorHAnsi" w:cstheme="minorHAnsi"/>
          <w:u w:val="single"/>
        </w:rPr>
        <w:t xml:space="preserve">6.3.3. Badania wykonanych robót </w:t>
      </w:r>
    </w:p>
    <w:p w14:paraId="1C11F6D5" w14:textId="77777777" w:rsidR="00CD0A00" w:rsidRPr="00CD0A00" w:rsidRDefault="00CD0A00" w:rsidP="007D44AE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lastRenderedPageBreak/>
        <w:t xml:space="preserve">Po zakończeniu robót należy sprawdzić wizualnie: </w:t>
      </w:r>
    </w:p>
    <w:p w14:paraId="7836FB0E" w14:textId="77777777" w:rsidR="00CD0A00" w:rsidRPr="00CD0A00" w:rsidRDefault="00CD0A00" w:rsidP="007D44AE">
      <w:pPr>
        <w:pStyle w:val="Akapitzlist"/>
        <w:numPr>
          <w:ilvl w:val="0"/>
          <w:numId w:val="23"/>
        </w:numPr>
        <w:spacing w:line="276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 xml:space="preserve">wygląd zewnętrzny wykonanej naprawy nawierzchni, </w:t>
      </w:r>
    </w:p>
    <w:p w14:paraId="704A3255" w14:textId="07C14FE8" w:rsidR="00CD0A00" w:rsidRPr="00CD0A00" w:rsidRDefault="00CD0A00" w:rsidP="007D44AE">
      <w:pPr>
        <w:pStyle w:val="Akapitzlist"/>
        <w:numPr>
          <w:ilvl w:val="0"/>
          <w:numId w:val="23"/>
        </w:numPr>
        <w:spacing w:line="276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 xml:space="preserve">poprawność profilu podłużnego i poprzecznego, nawiązującego do pozostałej powierzchni jezdni </w:t>
      </w:r>
      <w:r w:rsidR="007D44AE">
        <w:rPr>
          <w:rFonts w:asciiTheme="minorHAnsi" w:hAnsiTheme="minorHAnsi" w:cstheme="minorHAnsi"/>
        </w:rPr>
        <w:br/>
      </w:r>
      <w:r w:rsidRPr="00CD0A00">
        <w:rPr>
          <w:rFonts w:asciiTheme="minorHAnsi" w:hAnsiTheme="minorHAnsi" w:cstheme="minorHAnsi"/>
        </w:rPr>
        <w:t xml:space="preserve">i umożliwiającego spływ powierzchniowy wód. </w:t>
      </w:r>
    </w:p>
    <w:p w14:paraId="6979D698" w14:textId="77777777" w:rsidR="00CD0A00" w:rsidRPr="00CD0A00" w:rsidRDefault="00CD0A00" w:rsidP="007D44AE">
      <w:pPr>
        <w:spacing w:before="120" w:after="120" w:line="276" w:lineRule="auto"/>
        <w:ind w:left="-5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 xml:space="preserve">Badania i pomiary w czasie robót powinny uwzględniać zalecenia OST D-05.01.03a. </w:t>
      </w:r>
    </w:p>
    <w:p w14:paraId="022A7ED5" w14:textId="77777777" w:rsidR="00CD0A00" w:rsidRPr="00CD0A00" w:rsidRDefault="00CD0A00" w:rsidP="00CD0A00">
      <w:pPr>
        <w:spacing w:before="120" w:after="120" w:line="276" w:lineRule="auto"/>
        <w:rPr>
          <w:rFonts w:asciiTheme="minorHAnsi" w:hAnsiTheme="minorHAnsi" w:cstheme="minorHAnsi"/>
          <w:b/>
        </w:rPr>
      </w:pPr>
      <w:bookmarkStart w:id="20" w:name="_Hlk56286197"/>
      <w:bookmarkStart w:id="21" w:name="_Hlk56363805"/>
      <w:r w:rsidRPr="00CD0A00">
        <w:rPr>
          <w:rFonts w:asciiTheme="minorHAnsi" w:hAnsiTheme="minorHAnsi" w:cstheme="minorHAnsi"/>
          <w:b/>
        </w:rPr>
        <w:t>7. OBMIAR ROBÓT</w:t>
      </w:r>
    </w:p>
    <w:p w14:paraId="33505D4A" w14:textId="77777777" w:rsidR="00CD0A00" w:rsidRPr="00CD0A00" w:rsidRDefault="00CD0A00" w:rsidP="007D44AE">
      <w:pPr>
        <w:spacing w:before="120" w:after="120" w:line="276" w:lineRule="auto"/>
        <w:jc w:val="both"/>
        <w:rPr>
          <w:rFonts w:asciiTheme="minorHAnsi" w:hAnsiTheme="minorHAnsi" w:cstheme="minorHAnsi"/>
        </w:rPr>
      </w:pPr>
      <w:bookmarkStart w:id="22" w:name="_Hlk56247581"/>
      <w:bookmarkStart w:id="23" w:name="_Hlk56257310"/>
      <w:r w:rsidRPr="00CD0A00">
        <w:rPr>
          <w:rFonts w:asciiTheme="minorHAnsi" w:hAnsiTheme="minorHAnsi" w:cstheme="minorHAnsi"/>
        </w:rPr>
        <w:t>Obmiary robót będą dokonywane zgodnie z ustaleniami zawartymi w SST D-M-00.00.00 Wymagania ogólne</w:t>
      </w:r>
      <w:bookmarkEnd w:id="22"/>
      <w:r w:rsidRPr="00CD0A00">
        <w:rPr>
          <w:rFonts w:asciiTheme="minorHAnsi" w:hAnsiTheme="minorHAnsi" w:cstheme="minorHAnsi"/>
        </w:rPr>
        <w:t>.</w:t>
      </w:r>
    </w:p>
    <w:p w14:paraId="2D17A44C" w14:textId="09F143C3" w:rsidR="00CD0A00" w:rsidRPr="00CD0A00" w:rsidRDefault="00CD0A00" w:rsidP="007D44AE">
      <w:p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 xml:space="preserve">Jednostką obmiarową jest </w:t>
      </w:r>
      <w:r w:rsidRPr="00CD0A00">
        <w:rPr>
          <w:rFonts w:asciiTheme="minorHAnsi" w:hAnsiTheme="minorHAnsi" w:cstheme="minorHAnsi"/>
          <w:b/>
        </w:rPr>
        <w:t>m</w:t>
      </w:r>
      <w:r w:rsidRPr="00CD0A00">
        <w:rPr>
          <w:rFonts w:asciiTheme="minorHAnsi" w:hAnsiTheme="minorHAnsi" w:cstheme="minorHAnsi"/>
          <w:b/>
          <w:vertAlign w:val="superscript"/>
        </w:rPr>
        <w:t>2</w:t>
      </w:r>
      <w:r w:rsidRPr="00CD0A00">
        <w:rPr>
          <w:rFonts w:asciiTheme="minorHAnsi" w:hAnsiTheme="minorHAnsi" w:cstheme="minorHAnsi"/>
        </w:rPr>
        <w:t xml:space="preserve"> (metr kwadratowy) wykonanej naprawy nawierzchni z destruktu mas bitumicznych.</w:t>
      </w:r>
    </w:p>
    <w:p w14:paraId="7F06BBDE" w14:textId="77777777" w:rsidR="00CD0A00" w:rsidRPr="00CD0A00" w:rsidRDefault="00CD0A00" w:rsidP="00CD0A00">
      <w:pPr>
        <w:spacing w:before="120" w:after="120" w:line="276" w:lineRule="auto"/>
        <w:rPr>
          <w:rFonts w:asciiTheme="minorHAnsi" w:hAnsiTheme="minorHAnsi" w:cstheme="minorHAnsi"/>
          <w:b/>
        </w:rPr>
      </w:pPr>
      <w:bookmarkStart w:id="24" w:name="_Hlk56286217"/>
      <w:bookmarkStart w:id="25" w:name="_Hlk56288583"/>
      <w:bookmarkEnd w:id="20"/>
      <w:bookmarkEnd w:id="23"/>
      <w:r w:rsidRPr="00CD0A00">
        <w:rPr>
          <w:rFonts w:asciiTheme="minorHAnsi" w:hAnsiTheme="minorHAnsi" w:cstheme="minorHAnsi"/>
          <w:b/>
        </w:rPr>
        <w:t>8. ODBIÓR ROBÓT</w:t>
      </w:r>
    </w:p>
    <w:p w14:paraId="40621FB2" w14:textId="77777777" w:rsidR="00CD0A00" w:rsidRPr="00CD0A00" w:rsidRDefault="00CD0A00" w:rsidP="007D44AE">
      <w:pPr>
        <w:spacing w:before="120" w:after="120" w:line="276" w:lineRule="auto"/>
        <w:jc w:val="both"/>
        <w:rPr>
          <w:rFonts w:asciiTheme="minorHAnsi" w:hAnsiTheme="minorHAnsi" w:cstheme="minorHAnsi"/>
        </w:rPr>
      </w:pPr>
      <w:bookmarkStart w:id="26" w:name="_Hlk56247649"/>
      <w:r w:rsidRPr="00CD0A00">
        <w:rPr>
          <w:rFonts w:asciiTheme="minorHAnsi" w:hAnsiTheme="minorHAnsi" w:cstheme="minorHAnsi"/>
        </w:rPr>
        <w:t>Odbiory robót  będą dokonywane zgodnie z ustaleniami zawartymi w SST D-M-00.00.00 Wymagania ogólne</w:t>
      </w:r>
      <w:bookmarkEnd w:id="26"/>
      <w:r w:rsidRPr="00CD0A00">
        <w:rPr>
          <w:rFonts w:asciiTheme="minorHAnsi" w:hAnsiTheme="minorHAnsi" w:cstheme="minorHAnsi"/>
        </w:rPr>
        <w:t>.</w:t>
      </w:r>
    </w:p>
    <w:p w14:paraId="0F66C6CF" w14:textId="77777777" w:rsidR="00CD0A00" w:rsidRPr="00CD0A00" w:rsidRDefault="00CD0A00" w:rsidP="00CD0A00">
      <w:pPr>
        <w:spacing w:before="120" w:after="120" w:line="276" w:lineRule="auto"/>
        <w:rPr>
          <w:rFonts w:asciiTheme="minorHAnsi" w:hAnsiTheme="minorHAnsi" w:cstheme="minorHAnsi"/>
          <w:b/>
        </w:rPr>
      </w:pPr>
      <w:bookmarkStart w:id="27" w:name="_Hlk56286232"/>
      <w:bookmarkEnd w:id="24"/>
      <w:r w:rsidRPr="00CD0A00">
        <w:rPr>
          <w:rFonts w:asciiTheme="minorHAnsi" w:hAnsiTheme="minorHAnsi" w:cstheme="minorHAnsi"/>
          <w:b/>
        </w:rPr>
        <w:t>9. PODSTAWA PŁATNOŚCI</w:t>
      </w:r>
    </w:p>
    <w:p w14:paraId="74E5B030" w14:textId="77777777" w:rsidR="00CD0A00" w:rsidRPr="00CD0A00" w:rsidRDefault="00CD0A00" w:rsidP="007D44AE">
      <w:pPr>
        <w:spacing w:before="120" w:after="120" w:line="276" w:lineRule="auto"/>
        <w:jc w:val="both"/>
        <w:rPr>
          <w:rFonts w:asciiTheme="minorHAnsi" w:hAnsiTheme="minorHAnsi" w:cstheme="minorHAnsi"/>
        </w:rPr>
      </w:pPr>
      <w:bookmarkStart w:id="28" w:name="_Hlk56247694"/>
      <w:r w:rsidRPr="00CD0A00">
        <w:rPr>
          <w:rFonts w:asciiTheme="minorHAnsi" w:hAnsiTheme="minorHAnsi" w:cstheme="minorHAnsi"/>
        </w:rPr>
        <w:t>Płatności będą dokonywane zgodnie z ustaleniami zawartymi w SST D-M-00.00.00 Wymagania ogólne.</w:t>
      </w:r>
    </w:p>
    <w:p w14:paraId="2AA51C19" w14:textId="77777777" w:rsidR="00CD0A00" w:rsidRPr="00CD0A00" w:rsidRDefault="00CD0A00" w:rsidP="007D44AE">
      <w:p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 xml:space="preserve">Cena wykonania </w:t>
      </w:r>
      <w:r w:rsidRPr="00CD0A00">
        <w:rPr>
          <w:rFonts w:asciiTheme="minorHAnsi" w:hAnsiTheme="minorHAnsi" w:cstheme="minorHAnsi"/>
          <w:b/>
        </w:rPr>
        <w:t>1 m</w:t>
      </w:r>
      <w:r w:rsidRPr="00CD0A00">
        <w:rPr>
          <w:rFonts w:asciiTheme="minorHAnsi" w:hAnsiTheme="minorHAnsi" w:cstheme="minorHAnsi"/>
          <w:b/>
          <w:vertAlign w:val="superscript"/>
        </w:rPr>
        <w:t>2</w:t>
      </w:r>
      <w:r w:rsidRPr="00CD0A00">
        <w:rPr>
          <w:rFonts w:asciiTheme="minorHAnsi" w:hAnsiTheme="minorHAnsi" w:cstheme="minorHAnsi"/>
        </w:rPr>
        <w:t xml:space="preserve"> naprawy nawierzchni z destruktu mas bitumicznych obejmuje wszelkie czynności związane z prawidłowym wykonaniem prac określonych niniejszą SST, co do zasady będą to:</w:t>
      </w:r>
    </w:p>
    <w:p w14:paraId="1B33ABE6" w14:textId="77777777" w:rsidR="00CD0A00" w:rsidRPr="00CD0A00" w:rsidRDefault="00CD0A00" w:rsidP="007D44AE">
      <w:pPr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>wykonanie prac pomiarowych i prac przygotowawczych,</w:t>
      </w:r>
    </w:p>
    <w:p w14:paraId="28564E9A" w14:textId="77777777" w:rsidR="00CD0A00" w:rsidRPr="00CD0A00" w:rsidRDefault="00CD0A00" w:rsidP="007D44AE">
      <w:pPr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>oznakowanie prac,</w:t>
      </w:r>
    </w:p>
    <w:p w14:paraId="12123EB1" w14:textId="77777777" w:rsidR="00CD0A00" w:rsidRPr="00CD0A00" w:rsidRDefault="00CD0A00" w:rsidP="007D44AE">
      <w:pPr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>koszt pracy sprzętu oraz koszty dowozu i odwozu sprzętu na/z terenu prac,</w:t>
      </w:r>
    </w:p>
    <w:p w14:paraId="60FBD07C" w14:textId="77777777" w:rsidR="00CD0A00" w:rsidRPr="00CD0A00" w:rsidRDefault="00CD0A00" w:rsidP="007D44AE">
      <w:pPr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>koszt użytych materiałów wraz z kosztami ich zakupu, transportu i magazynowania,</w:t>
      </w:r>
    </w:p>
    <w:p w14:paraId="377A0A20" w14:textId="77777777" w:rsidR="00CD0A00" w:rsidRPr="00CD0A00" w:rsidRDefault="00CD0A00" w:rsidP="007D44AE">
      <w:pPr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>przygotowanie podłoża,</w:t>
      </w:r>
    </w:p>
    <w:p w14:paraId="5FE348BC" w14:textId="1E233660" w:rsidR="00CD0A00" w:rsidRPr="00CD0A00" w:rsidRDefault="00CD0A00" w:rsidP="007D44AE">
      <w:pPr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>przeprowadzenie ewentualnych prac rozbiórkowych wraz z wywozem urobku i/lub zużytych materiałów poza teren prac i zagospodarowanie bądź zutylizowanie zgodnie z obecnie obowiązującymi przepisami,</w:t>
      </w:r>
    </w:p>
    <w:p w14:paraId="2D6A4FB5" w14:textId="77777777" w:rsidR="00CD0A00" w:rsidRPr="00CD0A00" w:rsidRDefault="00CD0A00" w:rsidP="007D44AE">
      <w:pPr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>wykonanie prac zgodnie z technologią prac opisaną w pkt. 5 niniejszej Specyfikacji oraz zgodnie z przepisami, normami i sztuką budowlaną,</w:t>
      </w:r>
    </w:p>
    <w:p w14:paraId="62808C72" w14:textId="77777777" w:rsidR="00CD0A00" w:rsidRPr="00CD0A00" w:rsidRDefault="00CD0A00" w:rsidP="007D44AE">
      <w:pPr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>wykonanie wymaganych zapisami niniejszej Specyfikacji pomiarów i/lub badań laboratoryjnych,</w:t>
      </w:r>
    </w:p>
    <w:p w14:paraId="7898EC5E" w14:textId="77777777" w:rsidR="00CD0A00" w:rsidRPr="00CD0A00" w:rsidRDefault="00CD0A00" w:rsidP="007D44AE">
      <w:pPr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>uporządkowanie terenu prac,</w:t>
      </w:r>
    </w:p>
    <w:p w14:paraId="1DB0D520" w14:textId="77777777" w:rsidR="00CD0A00" w:rsidRPr="00CD0A00" w:rsidRDefault="00CD0A00" w:rsidP="007D44AE">
      <w:pPr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>oraz wszystkie koszty związane z kosztami pośrednimi, zyskiem kalkulacyjnym i podatkami obligatoryjnymi.</w:t>
      </w:r>
    </w:p>
    <w:p w14:paraId="23ECF396" w14:textId="77777777" w:rsidR="00CD0A00" w:rsidRPr="00CD0A00" w:rsidRDefault="00CD0A00" w:rsidP="00CD0A00">
      <w:pPr>
        <w:spacing w:before="120" w:after="120" w:line="276" w:lineRule="auto"/>
        <w:rPr>
          <w:rFonts w:asciiTheme="minorHAnsi" w:hAnsiTheme="minorHAnsi" w:cstheme="minorHAnsi"/>
          <w:b/>
        </w:rPr>
      </w:pPr>
      <w:bookmarkStart w:id="29" w:name="_Hlk56286247"/>
      <w:bookmarkEnd w:id="21"/>
      <w:bookmarkEnd w:id="25"/>
      <w:bookmarkEnd w:id="27"/>
      <w:bookmarkEnd w:id="28"/>
      <w:r w:rsidRPr="00CD0A00">
        <w:rPr>
          <w:rFonts w:asciiTheme="minorHAnsi" w:hAnsiTheme="minorHAnsi" w:cstheme="minorHAnsi"/>
          <w:b/>
        </w:rPr>
        <w:t>10. PRZEPISY ZWIĄZANE</w:t>
      </w:r>
    </w:p>
    <w:p w14:paraId="5449757E" w14:textId="77777777" w:rsidR="00CD0A00" w:rsidRPr="00CD0A00" w:rsidRDefault="00CD0A00" w:rsidP="00CD0A00">
      <w:pPr>
        <w:spacing w:before="120" w:after="120" w:line="276" w:lineRule="auto"/>
        <w:rPr>
          <w:rFonts w:asciiTheme="minorHAnsi" w:hAnsiTheme="minorHAnsi" w:cstheme="minorHAnsi"/>
          <w:b/>
        </w:rPr>
      </w:pPr>
      <w:bookmarkStart w:id="30" w:name="_Hlk56247771"/>
      <w:r w:rsidRPr="00CD0A00">
        <w:rPr>
          <w:rFonts w:asciiTheme="minorHAnsi" w:hAnsiTheme="minorHAnsi" w:cstheme="minorHAnsi"/>
          <w:b/>
        </w:rPr>
        <w:t>10.1. Specyfikacje techniczne (SST)</w:t>
      </w:r>
    </w:p>
    <w:p w14:paraId="212D3EDD" w14:textId="77777777" w:rsidR="00CD0A00" w:rsidRPr="00CD0A00" w:rsidRDefault="00CD0A00" w:rsidP="00CD0A00">
      <w:pPr>
        <w:spacing w:before="120" w:after="120" w:line="276" w:lineRule="auto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>SST D-M-00.00.00 Wymagania ogólne</w:t>
      </w:r>
    </w:p>
    <w:p w14:paraId="5FD160D3" w14:textId="77777777" w:rsidR="00CD0A00" w:rsidRPr="00CD0A00" w:rsidRDefault="00CD0A00" w:rsidP="00CD0A00">
      <w:pPr>
        <w:spacing w:before="120" w:after="120" w:line="276" w:lineRule="auto"/>
        <w:rPr>
          <w:rFonts w:asciiTheme="minorHAnsi" w:hAnsiTheme="minorHAnsi" w:cstheme="minorHAnsi"/>
          <w:b/>
        </w:rPr>
      </w:pPr>
      <w:bookmarkStart w:id="31" w:name="_Hlk56284372"/>
      <w:bookmarkEnd w:id="29"/>
      <w:bookmarkEnd w:id="30"/>
      <w:r w:rsidRPr="00CD0A00">
        <w:rPr>
          <w:rFonts w:asciiTheme="minorHAnsi" w:hAnsiTheme="minorHAnsi" w:cstheme="minorHAnsi"/>
          <w:b/>
        </w:rPr>
        <w:t>10.2. Przepisy związane</w:t>
      </w:r>
    </w:p>
    <w:bookmarkEnd w:id="31"/>
    <w:p w14:paraId="7E7C75DC" w14:textId="77777777" w:rsidR="00CD0A00" w:rsidRPr="00CD0A00" w:rsidRDefault="00CD0A00" w:rsidP="007D44AE">
      <w:p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CD0A00">
        <w:rPr>
          <w:rFonts w:asciiTheme="minorHAnsi" w:hAnsiTheme="minorHAnsi" w:cstheme="minorHAnsi"/>
        </w:rPr>
        <w:t xml:space="preserve">Przepisy związane podano w pkt. 10 OST D-05.01.00 „Nawierzchnie gruntowe. Wymagania ogólne”. </w:t>
      </w:r>
    </w:p>
    <w:p w14:paraId="46D4736F" w14:textId="77777777" w:rsidR="00763B8C" w:rsidRPr="00CD0A00" w:rsidRDefault="00763B8C" w:rsidP="00CD0A00">
      <w:pPr>
        <w:rPr>
          <w:rFonts w:asciiTheme="minorHAnsi" w:hAnsiTheme="minorHAnsi" w:cstheme="minorHAnsi"/>
        </w:rPr>
      </w:pPr>
    </w:p>
    <w:sectPr w:rsidR="00763B8C" w:rsidRPr="00CD0A00" w:rsidSect="005C0732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418" w:right="1418" w:bottom="1418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D7183" w14:textId="77777777" w:rsidR="005C0732" w:rsidRDefault="005C0732" w:rsidP="005C0732">
      <w:r>
        <w:separator/>
      </w:r>
    </w:p>
  </w:endnote>
  <w:endnote w:type="continuationSeparator" w:id="0">
    <w:p w14:paraId="582C802E" w14:textId="77777777" w:rsidR="005C0732" w:rsidRDefault="005C0732" w:rsidP="005C0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1B2C7" w14:textId="77777777" w:rsidR="005C0732" w:rsidRDefault="005C073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2DF46A37" w14:textId="77777777" w:rsidR="005C0732" w:rsidRDefault="005C0732">
    <w:pPr>
      <w:pStyle w:val="Stopka"/>
      <w:pBdr>
        <w:top w:val="single" w:sz="6" w:space="1" w:color="auto"/>
      </w:pBdr>
      <w:tabs>
        <w:tab w:val="left" w:pos="6096"/>
      </w:tabs>
      <w:ind w:right="360"/>
      <w:rPr>
        <w:rFonts w:ascii="Calibri" w:hAnsi="Calibri"/>
        <w:bCs/>
        <w:i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B0224" w14:textId="76BBB63B" w:rsidR="005C0732" w:rsidRPr="00CD0A00" w:rsidRDefault="005C0732" w:rsidP="00C17084">
    <w:pPr>
      <w:pStyle w:val="Stopka"/>
      <w:jc w:val="center"/>
      <w:rPr>
        <w:rFonts w:asciiTheme="minorHAnsi" w:hAnsiTheme="minorHAnsi" w:cstheme="minorHAnsi"/>
      </w:rPr>
    </w:pPr>
    <w:r w:rsidRPr="00CD0A00">
      <w:rPr>
        <w:rFonts w:asciiTheme="minorHAnsi" w:hAnsiTheme="minorHAnsi" w:cstheme="minorHAnsi"/>
      </w:rPr>
      <w:t>UTRZYMANIE SIECI DROGOWEJ</w:t>
    </w:r>
  </w:p>
  <w:p w14:paraId="176DDA80" w14:textId="77777777" w:rsidR="005C0732" w:rsidRDefault="005C0732" w:rsidP="00610B88">
    <w:pPr>
      <w:pStyle w:val="Stopka"/>
    </w:pPr>
  </w:p>
  <w:p w14:paraId="6C64158C" w14:textId="77777777" w:rsidR="005C0732" w:rsidRDefault="005C07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B7D10" w14:textId="77777777" w:rsidR="005C0732" w:rsidRDefault="005C0732" w:rsidP="005C0732">
      <w:r>
        <w:separator/>
      </w:r>
    </w:p>
  </w:footnote>
  <w:footnote w:type="continuationSeparator" w:id="0">
    <w:p w14:paraId="458E385B" w14:textId="77777777" w:rsidR="005C0732" w:rsidRDefault="005C0732" w:rsidP="005C07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9A56C" w14:textId="77777777" w:rsidR="005C0732" w:rsidRDefault="005C0732">
    <w:pPr>
      <w:pStyle w:val="Nagwek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>
      <w:rPr>
        <w:rStyle w:val="Numerstrony"/>
        <w:rFonts w:eastAsiaTheme="majorEastAsia"/>
        <w:noProof/>
      </w:rPr>
      <w:t>1</w:t>
    </w:r>
    <w:r>
      <w:rPr>
        <w:rStyle w:val="Numerstrony"/>
        <w:rFonts w:eastAsiaTheme="majorEastAsia"/>
      </w:rPr>
      <w:fldChar w:fldCharType="end"/>
    </w:r>
  </w:p>
  <w:p w14:paraId="0D3BEB2B" w14:textId="77777777" w:rsidR="005C0732" w:rsidRDefault="005C0732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C9C8D" w14:textId="4DA21721" w:rsidR="005C0732" w:rsidRPr="00CD0A00" w:rsidRDefault="005C0732" w:rsidP="0084237B">
    <w:pPr>
      <w:pStyle w:val="Nagwek"/>
      <w:pBdr>
        <w:bottom w:val="single" w:sz="4" w:space="0" w:color="D9D9D9"/>
      </w:pBdr>
      <w:rPr>
        <w:rFonts w:asciiTheme="minorHAnsi" w:hAnsiTheme="minorHAnsi" w:cstheme="minorHAnsi"/>
        <w:b/>
        <w:sz w:val="16"/>
        <w:szCs w:val="16"/>
      </w:rPr>
    </w:pPr>
    <w:r w:rsidRPr="00CD0A00">
      <w:rPr>
        <w:rFonts w:asciiTheme="minorHAnsi" w:hAnsiTheme="minorHAnsi" w:cstheme="minorHAnsi"/>
      </w:rPr>
      <w:t xml:space="preserve">Szczegółowa Specyfikacja Techniczna                                                     </w:t>
    </w:r>
    <w:r w:rsidR="0084237B">
      <w:rPr>
        <w:rFonts w:asciiTheme="minorHAnsi" w:hAnsiTheme="minorHAnsi" w:cstheme="minorHAnsi"/>
      </w:rPr>
      <w:tab/>
    </w:r>
    <w:r w:rsidRPr="00CD0A00">
      <w:rPr>
        <w:rFonts w:asciiTheme="minorHAnsi" w:hAnsiTheme="minorHAnsi" w:cstheme="minorHAnsi"/>
      </w:rPr>
      <w:t xml:space="preserve">   D-</w:t>
    </w:r>
    <w:r w:rsidR="00CD0A00" w:rsidRPr="00CD0A00">
      <w:rPr>
        <w:rFonts w:asciiTheme="minorHAnsi" w:hAnsiTheme="minorHAnsi" w:cstheme="minorHAnsi"/>
      </w:rPr>
      <w:t>05</w:t>
    </w:r>
    <w:r w:rsidRPr="00CD0A00">
      <w:rPr>
        <w:rFonts w:asciiTheme="minorHAnsi" w:hAnsiTheme="minorHAnsi" w:cstheme="minorHAnsi"/>
      </w:rPr>
      <w:t>.</w:t>
    </w:r>
    <w:r w:rsidR="00CD0A00" w:rsidRPr="00CD0A00">
      <w:rPr>
        <w:rFonts w:asciiTheme="minorHAnsi" w:hAnsiTheme="minorHAnsi" w:cstheme="minorHAnsi"/>
      </w:rPr>
      <w:t>02</w:t>
    </w:r>
    <w:r w:rsidRPr="00CD0A00">
      <w:rPr>
        <w:rFonts w:asciiTheme="minorHAnsi" w:hAnsiTheme="minorHAnsi" w:cstheme="minorHAnsi"/>
      </w:rPr>
      <w:t>.</w:t>
    </w:r>
    <w:r w:rsidR="00CD0A00" w:rsidRPr="00CD0A00">
      <w:rPr>
        <w:rFonts w:asciiTheme="minorHAnsi" w:hAnsiTheme="minorHAnsi" w:cstheme="minorHAnsi"/>
      </w:rPr>
      <w:t>00b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C2DA7"/>
    <w:multiLevelType w:val="hybridMultilevel"/>
    <w:tmpl w:val="5A909D46"/>
    <w:lvl w:ilvl="0" w:tplc="9D9AA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23F31"/>
    <w:multiLevelType w:val="hybridMultilevel"/>
    <w:tmpl w:val="9E8626C8"/>
    <w:lvl w:ilvl="0" w:tplc="23B2BAA6">
      <w:start w:val="1"/>
      <w:numFmt w:val="bullet"/>
      <w:pStyle w:val="BOMBA"/>
      <w:lvlText w:val=""/>
      <w:lvlJc w:val="left"/>
      <w:pPr>
        <w:tabs>
          <w:tab w:val="num" w:pos="1758"/>
        </w:tabs>
        <w:ind w:left="1758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2" w15:restartNumberingAfterBreak="0">
    <w:nsid w:val="0F165EF8"/>
    <w:multiLevelType w:val="hybridMultilevel"/>
    <w:tmpl w:val="4B4E498C"/>
    <w:lvl w:ilvl="0" w:tplc="1668F19C">
      <w:start w:val="1"/>
      <w:numFmt w:val="decimal"/>
      <w:lvlText w:val="1.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81AFA"/>
    <w:multiLevelType w:val="hybridMultilevel"/>
    <w:tmpl w:val="277C3856"/>
    <w:lvl w:ilvl="0" w:tplc="EFC4DE6E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54CB0"/>
    <w:multiLevelType w:val="hybridMultilevel"/>
    <w:tmpl w:val="5C24632A"/>
    <w:lvl w:ilvl="0" w:tplc="EFC4DE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 w15:restartNumberingAfterBreak="0">
    <w:nsid w:val="1A8D3727"/>
    <w:multiLevelType w:val="hybridMultilevel"/>
    <w:tmpl w:val="48ECF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50473"/>
    <w:multiLevelType w:val="hybridMultilevel"/>
    <w:tmpl w:val="B6821E0A"/>
    <w:lvl w:ilvl="0" w:tplc="EFC4DE6E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B1728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8" w15:restartNumberingAfterBreak="0">
    <w:nsid w:val="216F5C19"/>
    <w:multiLevelType w:val="multilevel"/>
    <w:tmpl w:val="86A29D5E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b/>
      </w:rPr>
    </w:lvl>
  </w:abstractNum>
  <w:abstractNum w:abstractNumId="9" w15:restartNumberingAfterBreak="0">
    <w:nsid w:val="2CF976C5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0" w15:restartNumberingAfterBreak="0">
    <w:nsid w:val="2D500834"/>
    <w:multiLevelType w:val="hybridMultilevel"/>
    <w:tmpl w:val="C1A678D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13C77AB"/>
    <w:multiLevelType w:val="singleLevel"/>
    <w:tmpl w:val="5090003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2" w15:restartNumberingAfterBreak="0">
    <w:nsid w:val="339470B8"/>
    <w:multiLevelType w:val="hybridMultilevel"/>
    <w:tmpl w:val="2EE0AAC4"/>
    <w:lvl w:ilvl="0" w:tplc="8D9053C4">
      <w:start w:val="1"/>
      <w:numFmt w:val="bullet"/>
      <w:lvlText w:val="-"/>
      <w:lvlJc w:val="left"/>
      <w:pPr>
        <w:ind w:left="16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9C2DBA">
      <w:start w:val="1"/>
      <w:numFmt w:val="bullet"/>
      <w:lvlText w:val="o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0623F1C">
      <w:start w:val="1"/>
      <w:numFmt w:val="bullet"/>
      <w:lvlText w:val="▪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D64396">
      <w:start w:val="1"/>
      <w:numFmt w:val="bullet"/>
      <w:lvlText w:val="•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86C01AE">
      <w:start w:val="1"/>
      <w:numFmt w:val="bullet"/>
      <w:lvlText w:val="o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3EBE44">
      <w:start w:val="1"/>
      <w:numFmt w:val="bullet"/>
      <w:lvlText w:val="▪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608394">
      <w:start w:val="1"/>
      <w:numFmt w:val="bullet"/>
      <w:lvlText w:val="•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23C5E68">
      <w:start w:val="1"/>
      <w:numFmt w:val="bullet"/>
      <w:lvlText w:val="o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F2AA2E">
      <w:start w:val="1"/>
      <w:numFmt w:val="bullet"/>
      <w:lvlText w:val="▪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C56749A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4" w15:restartNumberingAfterBreak="0">
    <w:nsid w:val="44C50F95"/>
    <w:multiLevelType w:val="hybridMultilevel"/>
    <w:tmpl w:val="1A60338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78B61D0"/>
    <w:multiLevelType w:val="hybridMultilevel"/>
    <w:tmpl w:val="53C65A6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83430B8"/>
    <w:multiLevelType w:val="hybridMultilevel"/>
    <w:tmpl w:val="9AF8B6B8"/>
    <w:lvl w:ilvl="0" w:tplc="EFC4DE6E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9D0201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8" w15:restartNumberingAfterBreak="0">
    <w:nsid w:val="559D360F"/>
    <w:multiLevelType w:val="hybridMultilevel"/>
    <w:tmpl w:val="4BE4FA7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E886094"/>
    <w:multiLevelType w:val="multilevel"/>
    <w:tmpl w:val="9EAE18E2"/>
    <w:lvl w:ilvl="0">
      <w:start w:val="1"/>
      <w:numFmt w:val="decimal"/>
      <w:lvlText w:val="%1."/>
      <w:lvlJc w:val="left"/>
      <w:pPr>
        <w:ind w:left="35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58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679773D"/>
    <w:multiLevelType w:val="hybridMultilevel"/>
    <w:tmpl w:val="55749E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67CA71D9"/>
    <w:multiLevelType w:val="hybridMultilevel"/>
    <w:tmpl w:val="DA58DD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6B4910DA"/>
    <w:multiLevelType w:val="hybridMultilevel"/>
    <w:tmpl w:val="675CC8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75B86917"/>
    <w:multiLevelType w:val="multilevel"/>
    <w:tmpl w:val="86A29D5E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b/>
      </w:rPr>
    </w:lvl>
  </w:abstractNum>
  <w:num w:numId="1" w16cid:durableId="712583693">
    <w:abstractNumId w:val="1"/>
  </w:num>
  <w:num w:numId="2" w16cid:durableId="1142817050">
    <w:abstractNumId w:val="11"/>
  </w:num>
  <w:num w:numId="3" w16cid:durableId="565725781">
    <w:abstractNumId w:val="13"/>
    <w:lvlOverride w:ilvl="0">
      <w:startOverride w:val="1"/>
    </w:lvlOverride>
  </w:num>
  <w:num w:numId="4" w16cid:durableId="1580285250">
    <w:abstractNumId w:val="17"/>
    <w:lvlOverride w:ilvl="0">
      <w:startOverride w:val="1"/>
    </w:lvlOverride>
  </w:num>
  <w:num w:numId="5" w16cid:durableId="1464537917">
    <w:abstractNumId w:val="9"/>
    <w:lvlOverride w:ilvl="0">
      <w:startOverride w:val="1"/>
    </w:lvlOverride>
  </w:num>
  <w:num w:numId="6" w16cid:durableId="359933538">
    <w:abstractNumId w:val="7"/>
    <w:lvlOverride w:ilvl="0">
      <w:startOverride w:val="1"/>
    </w:lvlOverride>
  </w:num>
  <w:num w:numId="7" w16cid:durableId="990867167">
    <w:abstractNumId w:val="8"/>
  </w:num>
  <w:num w:numId="8" w16cid:durableId="1966033846">
    <w:abstractNumId w:val="3"/>
  </w:num>
  <w:num w:numId="9" w16cid:durableId="425224703">
    <w:abstractNumId w:val="16"/>
  </w:num>
  <w:num w:numId="10" w16cid:durableId="272446175">
    <w:abstractNumId w:val="6"/>
  </w:num>
  <w:num w:numId="11" w16cid:durableId="1500003998">
    <w:abstractNumId w:val="4"/>
  </w:num>
  <w:num w:numId="12" w16cid:durableId="979647916">
    <w:abstractNumId w:val="23"/>
  </w:num>
  <w:num w:numId="13" w16cid:durableId="1198544826">
    <w:abstractNumId w:val="19"/>
  </w:num>
  <w:num w:numId="14" w16cid:durableId="427039420">
    <w:abstractNumId w:val="12"/>
  </w:num>
  <w:num w:numId="15" w16cid:durableId="444809656">
    <w:abstractNumId w:val="2"/>
  </w:num>
  <w:num w:numId="16" w16cid:durableId="1708262210">
    <w:abstractNumId w:val="22"/>
  </w:num>
  <w:num w:numId="17" w16cid:durableId="447699864">
    <w:abstractNumId w:val="14"/>
  </w:num>
  <w:num w:numId="18" w16cid:durableId="1559318622">
    <w:abstractNumId w:val="5"/>
  </w:num>
  <w:num w:numId="19" w16cid:durableId="1856964999">
    <w:abstractNumId w:val="10"/>
  </w:num>
  <w:num w:numId="20" w16cid:durableId="804200291">
    <w:abstractNumId w:val="18"/>
  </w:num>
  <w:num w:numId="21" w16cid:durableId="1493716394">
    <w:abstractNumId w:val="21"/>
  </w:num>
  <w:num w:numId="22" w16cid:durableId="255481491">
    <w:abstractNumId w:val="20"/>
  </w:num>
  <w:num w:numId="23" w16cid:durableId="477265786">
    <w:abstractNumId w:val="15"/>
  </w:num>
  <w:num w:numId="24" w16cid:durableId="461583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A33"/>
    <w:rsid w:val="00035649"/>
    <w:rsid w:val="00125BFE"/>
    <w:rsid w:val="0015164E"/>
    <w:rsid w:val="001A1EB4"/>
    <w:rsid w:val="00215182"/>
    <w:rsid w:val="0029008C"/>
    <w:rsid w:val="003677FE"/>
    <w:rsid w:val="00397116"/>
    <w:rsid w:val="003B71EE"/>
    <w:rsid w:val="003C63B7"/>
    <w:rsid w:val="00511AA4"/>
    <w:rsid w:val="005C0732"/>
    <w:rsid w:val="005C1A33"/>
    <w:rsid w:val="006746EC"/>
    <w:rsid w:val="00763B8C"/>
    <w:rsid w:val="007B494A"/>
    <w:rsid w:val="007D44AE"/>
    <w:rsid w:val="00835A86"/>
    <w:rsid w:val="0084237B"/>
    <w:rsid w:val="00A06518"/>
    <w:rsid w:val="00A272BC"/>
    <w:rsid w:val="00A65F43"/>
    <w:rsid w:val="00A739C6"/>
    <w:rsid w:val="00B62A0F"/>
    <w:rsid w:val="00C11DDE"/>
    <w:rsid w:val="00C620B6"/>
    <w:rsid w:val="00C827EF"/>
    <w:rsid w:val="00CD0A00"/>
    <w:rsid w:val="00D23378"/>
    <w:rsid w:val="00E746CF"/>
    <w:rsid w:val="00EC33D5"/>
    <w:rsid w:val="00F5428C"/>
    <w:rsid w:val="00F7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0AFE2"/>
  <w15:chartTrackingRefBased/>
  <w15:docId w15:val="{71BF5E93-A811-437F-AD34-AA484FBF1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073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5C0732"/>
    <w:pPr>
      <w:keepNext/>
      <w:keepLines/>
      <w:spacing w:before="360" w:after="80"/>
      <w:outlineLvl w:val="0"/>
    </w:pPr>
    <w:rPr>
      <w:rFonts w:asciiTheme="minorHAnsi" w:eastAsiaTheme="majorEastAsia" w:hAnsiTheme="minorHAnsi" w:cstheme="majorBidi"/>
      <w:b/>
      <w:sz w:val="22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5C0732"/>
    <w:pPr>
      <w:keepNext/>
      <w:keepLines/>
      <w:spacing w:before="160" w:after="80"/>
      <w:outlineLvl w:val="1"/>
    </w:pPr>
    <w:rPr>
      <w:rFonts w:asciiTheme="minorHAnsi" w:eastAsiaTheme="majorEastAsia" w:hAnsiTheme="minorHAnsi" w:cstheme="majorBidi"/>
      <w:b/>
      <w:sz w:val="2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C1A3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1A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C1A3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1A3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C1A3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1A3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C1A3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C0732"/>
    <w:rPr>
      <w:rFonts w:eastAsiaTheme="majorEastAsia" w:cstheme="majorBidi"/>
      <w:b/>
      <w:kern w:val="0"/>
      <w:szCs w:val="4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5C0732"/>
    <w:rPr>
      <w:rFonts w:eastAsiaTheme="majorEastAsia" w:cstheme="majorBidi"/>
      <w:b/>
      <w:kern w:val="0"/>
      <w:szCs w:val="32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C1A3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C1A3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C1A3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C1A3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C1A3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C1A3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C1A3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5C1A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5C1A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C1A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C1A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C1A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C1A33"/>
    <w:rPr>
      <w:i/>
      <w:iCs/>
      <w:color w:val="404040" w:themeColor="text1" w:themeTint="BF"/>
    </w:rPr>
  </w:style>
  <w:style w:type="paragraph" w:styleId="Akapitzlist">
    <w:name w:val="List Paragraph"/>
    <w:aliases w:val="normalny tekst,L1,Akapit z listą5"/>
    <w:basedOn w:val="Normalny"/>
    <w:link w:val="AkapitzlistZnak"/>
    <w:uiPriority w:val="34"/>
    <w:qFormat/>
    <w:rsid w:val="005C1A3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C1A3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C1A3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C1A3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C1A33"/>
    <w:rPr>
      <w:b/>
      <w:bCs/>
      <w:smallCaps/>
      <w:color w:val="2F5496" w:themeColor="accent1" w:themeShade="BF"/>
      <w:spacing w:val="5"/>
    </w:rPr>
  </w:style>
  <w:style w:type="paragraph" w:styleId="Tekstpodstawowywcity">
    <w:name w:val="Body Text Indent"/>
    <w:basedOn w:val="Normalny"/>
    <w:link w:val="TekstpodstawowywcityZnak"/>
    <w:rsid w:val="005C0732"/>
    <w:pPr>
      <w:spacing w:line="360" w:lineRule="auto"/>
      <w:ind w:left="390"/>
    </w:pPr>
    <w:rPr>
      <w:rFonts w:ascii="Arial" w:hAnsi="Arial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C0732"/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rsid w:val="005C07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C073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5C07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073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5C0732"/>
  </w:style>
  <w:style w:type="paragraph" w:customStyle="1" w:styleId="znormal">
    <w:name w:val="z_normal"/>
    <w:rsid w:val="005C0732"/>
    <w:pPr>
      <w:widowControl w:val="0"/>
      <w:autoSpaceDE w:val="0"/>
      <w:autoSpaceDN w:val="0"/>
      <w:adjustRightInd w:val="0"/>
      <w:spacing w:after="0" w:line="360" w:lineRule="auto"/>
      <w:ind w:left="397"/>
      <w:jc w:val="both"/>
    </w:pPr>
    <w:rPr>
      <w:rFonts w:ascii="Times New Roman" w:eastAsia="Times New Roman" w:hAnsi="Times New Roman" w:cs="Times New Roman"/>
      <w:color w:val="000000"/>
      <w:kern w:val="0"/>
      <w:szCs w:val="23"/>
      <w:lang w:eastAsia="pl-PL"/>
      <w14:ligatures w14:val="none"/>
    </w:rPr>
  </w:style>
  <w:style w:type="paragraph" w:customStyle="1" w:styleId="BOMBA">
    <w:name w:val="BOMBA"/>
    <w:basedOn w:val="Normalny"/>
    <w:rsid w:val="005C0732"/>
    <w:pPr>
      <w:widowControl w:val="0"/>
      <w:numPr>
        <w:numId w:val="1"/>
      </w:numPr>
      <w:tabs>
        <w:tab w:val="clear" w:pos="1758"/>
        <w:tab w:val="num" w:pos="851"/>
      </w:tabs>
      <w:autoSpaceDE w:val="0"/>
      <w:autoSpaceDN w:val="0"/>
      <w:adjustRightInd w:val="0"/>
      <w:spacing w:line="360" w:lineRule="auto"/>
      <w:ind w:left="851" w:hanging="425"/>
      <w:jc w:val="both"/>
    </w:pPr>
    <w:rPr>
      <w:color w:val="000000"/>
      <w:sz w:val="22"/>
      <w:szCs w:val="23"/>
    </w:rPr>
  </w:style>
  <w:style w:type="paragraph" w:customStyle="1" w:styleId="z2">
    <w:name w:val="z2"/>
    <w:rsid w:val="005C0732"/>
    <w:pPr>
      <w:keepNext/>
      <w:widowControl w:val="0"/>
      <w:autoSpaceDE w:val="0"/>
      <w:autoSpaceDN w:val="0"/>
      <w:adjustRightInd w:val="0"/>
      <w:spacing w:before="57" w:after="0" w:line="360" w:lineRule="auto"/>
      <w:jc w:val="both"/>
    </w:pPr>
    <w:rPr>
      <w:rFonts w:ascii="Times New Roman" w:eastAsia="Times New Roman" w:hAnsi="Times New Roman" w:cs="Times New Roman"/>
      <w:color w:val="000000"/>
      <w:kern w:val="0"/>
      <w:szCs w:val="23"/>
      <w:u w:val="single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rsid w:val="005C0732"/>
    <w:pPr>
      <w:widowControl w:val="0"/>
      <w:autoSpaceDE w:val="0"/>
      <w:autoSpaceDN w:val="0"/>
      <w:adjustRightInd w:val="0"/>
      <w:spacing w:after="120" w:line="360" w:lineRule="auto"/>
      <w:ind w:left="283" w:firstLine="284"/>
      <w:jc w:val="both"/>
    </w:pPr>
    <w:rPr>
      <w:color w:val="000000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C0732"/>
    <w:rPr>
      <w:rFonts w:ascii="Times New Roman" w:eastAsia="Times New Roman" w:hAnsi="Times New Roman" w:cs="Times New Roman"/>
      <w:color w:val="000000"/>
      <w:kern w:val="0"/>
      <w:sz w:val="16"/>
      <w:szCs w:val="16"/>
      <w:lang w:eastAsia="pl-PL"/>
      <w14:ligatures w14:val="none"/>
    </w:rPr>
  </w:style>
  <w:style w:type="paragraph" w:customStyle="1" w:styleId="tekstost">
    <w:name w:val="tekst ost"/>
    <w:basedOn w:val="Normalny"/>
    <w:rsid w:val="00CD0A00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11txt">
    <w:name w:val="1.1.txt"/>
    <w:basedOn w:val="Normalny"/>
    <w:link w:val="11txtZnak"/>
    <w:rsid w:val="00CD0A00"/>
    <w:pPr>
      <w:tabs>
        <w:tab w:val="left" w:pos="-426"/>
        <w:tab w:val="left" w:pos="142"/>
        <w:tab w:val="left" w:pos="1985"/>
        <w:tab w:val="left" w:pos="2041"/>
        <w:tab w:val="left" w:pos="2381"/>
        <w:tab w:val="left" w:pos="2722"/>
        <w:tab w:val="left" w:pos="3061"/>
        <w:tab w:val="left" w:pos="3402"/>
        <w:tab w:val="left" w:pos="3828"/>
        <w:tab w:val="left" w:pos="4678"/>
        <w:tab w:val="left" w:pos="5669"/>
      </w:tabs>
      <w:spacing w:line="360" w:lineRule="auto"/>
      <w:ind w:firstLine="567"/>
      <w:jc w:val="both"/>
    </w:pPr>
    <w:rPr>
      <w:rFonts w:ascii="Verdana" w:hAnsi="Verdana"/>
      <w:sz w:val="18"/>
      <w:szCs w:val="18"/>
    </w:rPr>
  </w:style>
  <w:style w:type="character" w:customStyle="1" w:styleId="11txtZnak">
    <w:name w:val="1.1.txt Znak"/>
    <w:link w:val="11txt"/>
    <w:rsid w:val="00CD0A00"/>
    <w:rPr>
      <w:rFonts w:ascii="Verdana" w:eastAsia="Times New Roman" w:hAnsi="Verdana" w:cs="Times New Roman"/>
      <w:kern w:val="0"/>
      <w:sz w:val="18"/>
      <w:szCs w:val="18"/>
      <w:lang w:eastAsia="pl-PL"/>
      <w14:ligatures w14:val="none"/>
    </w:rPr>
  </w:style>
  <w:style w:type="character" w:customStyle="1" w:styleId="AkapitzlistZnak">
    <w:name w:val="Akapit z listą Znak"/>
    <w:aliases w:val="normalny tekst Znak,L1 Znak,Akapit z listą5 Znak"/>
    <w:link w:val="Akapitzlist"/>
    <w:uiPriority w:val="34"/>
    <w:locked/>
    <w:rsid w:val="00CD0A0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5</Pages>
  <Words>1410</Words>
  <Characters>8464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Knap</dc:creator>
  <cp:keywords/>
  <dc:description/>
  <cp:lastModifiedBy>Grzegorz Knap</cp:lastModifiedBy>
  <cp:revision>8</cp:revision>
  <dcterms:created xsi:type="dcterms:W3CDTF">2025-10-10T09:00:00Z</dcterms:created>
  <dcterms:modified xsi:type="dcterms:W3CDTF">2025-11-14T11:03:00Z</dcterms:modified>
</cp:coreProperties>
</file>